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48D9F" w14:textId="0D3F3B1A" w:rsidR="00D1062E" w:rsidRPr="00343566" w:rsidRDefault="00D1062E" w:rsidP="00D1062E">
      <w:pPr>
        <w:pStyle w:val="TxBrp1"/>
        <w:spacing w:line="240" w:lineRule="auto"/>
        <w:ind w:hanging="34"/>
        <w:jc w:val="right"/>
        <w:rPr>
          <w:rFonts w:asciiTheme="minorHAnsi" w:hAnsiTheme="minorHAnsi" w:cs="Arial"/>
          <w:sz w:val="22"/>
          <w:szCs w:val="22"/>
          <w:lang w:val="nl-NL"/>
        </w:rPr>
      </w:pPr>
    </w:p>
    <w:p w14:paraId="4AD6D702" w14:textId="77777777" w:rsidR="00E5369E" w:rsidRPr="00343566" w:rsidRDefault="00E5369E" w:rsidP="00D1062E">
      <w:pPr>
        <w:pStyle w:val="TxBrp1"/>
        <w:spacing w:line="240" w:lineRule="auto"/>
        <w:ind w:hanging="34"/>
        <w:jc w:val="center"/>
        <w:rPr>
          <w:rFonts w:asciiTheme="minorHAnsi" w:hAnsiTheme="minorHAnsi" w:cs="Arial"/>
          <w:sz w:val="22"/>
          <w:szCs w:val="22"/>
          <w:u w:val="single"/>
          <w:lang w:val="nl-NL"/>
        </w:rPr>
      </w:pPr>
    </w:p>
    <w:p w14:paraId="54370281" w14:textId="67302C9E" w:rsidR="00D1062E" w:rsidRPr="00343566" w:rsidRDefault="00343566" w:rsidP="00343566">
      <w:pPr>
        <w:pStyle w:val="TxBrp1"/>
        <w:spacing w:line="240" w:lineRule="auto"/>
        <w:ind w:hanging="34"/>
        <w:jc w:val="center"/>
        <w:rPr>
          <w:rFonts w:asciiTheme="minorHAnsi" w:hAnsiTheme="minorHAnsi" w:cs="Arial"/>
          <w:sz w:val="22"/>
          <w:szCs w:val="22"/>
          <w:lang w:val="nl-NL"/>
        </w:rPr>
      </w:pPr>
      <w:r>
        <w:rPr>
          <w:rFonts w:asciiTheme="minorHAnsi" w:hAnsiTheme="minorHAnsi" w:cs="Arial"/>
          <w:sz w:val="22"/>
          <w:szCs w:val="22"/>
          <w:u w:val="single"/>
          <w:lang w:val="nl-NL"/>
        </w:rPr>
        <w:t>Schoonlooptapijt W</w:t>
      </w:r>
      <w:r w:rsidR="00B94C98" w:rsidRPr="00343566">
        <w:rPr>
          <w:rFonts w:asciiTheme="minorHAnsi" w:hAnsiTheme="minorHAnsi" w:cs="Arial"/>
          <w:sz w:val="22"/>
          <w:szCs w:val="22"/>
          <w:u w:val="single"/>
          <w:lang w:val="nl-NL"/>
        </w:rPr>
        <w:t>elcome</w:t>
      </w:r>
    </w:p>
    <w:p w14:paraId="5D67FC7B" w14:textId="77777777" w:rsidR="00D1062E" w:rsidRPr="00343566" w:rsidRDefault="00D1062E" w:rsidP="00D1062E">
      <w:pPr>
        <w:pStyle w:val="TxBrp1"/>
        <w:spacing w:line="240" w:lineRule="auto"/>
        <w:ind w:left="0" w:firstLine="0"/>
        <w:rPr>
          <w:rFonts w:asciiTheme="minorHAnsi" w:hAnsiTheme="minorHAnsi" w:cs="Arial"/>
          <w:sz w:val="22"/>
          <w:szCs w:val="22"/>
          <w:lang w:val="nl-NL"/>
        </w:rPr>
      </w:pPr>
      <w:r w:rsidRPr="00343566">
        <w:rPr>
          <w:rFonts w:asciiTheme="minorHAnsi" w:hAnsiTheme="minorHAnsi" w:cs="Arial"/>
          <w:sz w:val="22"/>
          <w:szCs w:val="22"/>
          <w:lang w:val="nl-NL"/>
        </w:rPr>
        <w:t xml:space="preserve">                                </w:t>
      </w:r>
    </w:p>
    <w:p w14:paraId="3C4F5759" w14:textId="77777777" w:rsidR="00E5369E" w:rsidRPr="00343566" w:rsidRDefault="00E5369E" w:rsidP="00AE718A">
      <w:pPr>
        <w:pStyle w:val="TxBrp1"/>
        <w:spacing w:line="240" w:lineRule="auto"/>
        <w:ind w:left="0" w:firstLine="0"/>
        <w:rPr>
          <w:rFonts w:asciiTheme="minorHAnsi" w:hAnsiTheme="minorHAnsi" w:cs="Arial"/>
          <w:sz w:val="22"/>
          <w:szCs w:val="22"/>
          <w:lang w:val="nl-NL"/>
        </w:rPr>
      </w:pPr>
    </w:p>
    <w:p w14:paraId="1EBB48F1" w14:textId="10C6FFCD" w:rsidR="006B070F" w:rsidRPr="00343566" w:rsidRDefault="00AE718A" w:rsidP="00AE718A">
      <w:pPr>
        <w:pStyle w:val="TxBrp1"/>
        <w:spacing w:line="240" w:lineRule="auto"/>
        <w:ind w:left="0" w:firstLine="0"/>
        <w:rPr>
          <w:rFonts w:asciiTheme="minorHAnsi" w:hAnsiTheme="minorHAnsi" w:cs="Arial"/>
          <w:sz w:val="22"/>
          <w:szCs w:val="22"/>
          <w:lang w:val="nl-NL"/>
        </w:rPr>
      </w:pPr>
      <w:r w:rsidRPr="00343566">
        <w:rPr>
          <w:rFonts w:asciiTheme="minorHAnsi" w:hAnsiTheme="minorHAnsi" w:cs="Arial"/>
          <w:sz w:val="22"/>
          <w:szCs w:val="22"/>
          <w:lang w:val="nl-NL"/>
        </w:rPr>
        <w:t>Meting:</w:t>
      </w:r>
      <w:r w:rsidR="006B070F" w:rsidRPr="00343566">
        <w:rPr>
          <w:rFonts w:asciiTheme="minorHAnsi" w:hAnsiTheme="minorHAnsi" w:cs="Arial"/>
          <w:sz w:val="22"/>
          <w:szCs w:val="22"/>
          <w:lang w:val="nl-NL"/>
        </w:rPr>
        <w:t xml:space="preserve"> m</w:t>
      </w:r>
      <w:r w:rsidRPr="00343566">
        <w:rPr>
          <w:rFonts w:asciiTheme="minorHAnsi" w:hAnsiTheme="minorHAnsi" w:cs="Arial"/>
          <w:sz w:val="22"/>
          <w:szCs w:val="22"/>
          <w:lang w:val="nl-NL"/>
        </w:rPr>
        <w:t>²,</w:t>
      </w:r>
      <w:r w:rsidR="006B070F" w:rsidRPr="00343566">
        <w:rPr>
          <w:rFonts w:asciiTheme="minorHAnsi" w:hAnsiTheme="minorHAnsi" w:cs="Arial"/>
          <w:sz w:val="22"/>
          <w:szCs w:val="22"/>
          <w:lang w:val="nl-NL"/>
        </w:rPr>
        <w:t xml:space="preserve"> </w:t>
      </w:r>
      <w:r w:rsidRPr="00343566">
        <w:rPr>
          <w:rFonts w:asciiTheme="minorHAnsi" w:hAnsiTheme="minorHAnsi" w:cs="Arial"/>
          <w:sz w:val="22"/>
          <w:szCs w:val="22"/>
          <w:lang w:val="nl-NL"/>
        </w:rPr>
        <w:t>per vierkante meter,</w:t>
      </w:r>
      <w:r w:rsidR="006B070F" w:rsidRPr="00343566">
        <w:rPr>
          <w:rFonts w:asciiTheme="minorHAnsi" w:hAnsiTheme="minorHAnsi" w:cs="Arial"/>
          <w:sz w:val="22"/>
          <w:szCs w:val="22"/>
          <w:lang w:val="nl-NL"/>
        </w:rPr>
        <w:t xml:space="preserve"> </w:t>
      </w:r>
      <w:r w:rsidRPr="00343566">
        <w:rPr>
          <w:rFonts w:asciiTheme="minorHAnsi" w:hAnsiTheme="minorHAnsi" w:cs="Arial"/>
          <w:sz w:val="22"/>
          <w:szCs w:val="22"/>
          <w:lang w:val="nl-NL"/>
        </w:rPr>
        <w:t>volgens type</w:t>
      </w:r>
    </w:p>
    <w:p w14:paraId="196EB94D" w14:textId="3D50122C" w:rsidR="00AE718A" w:rsidRPr="00343566" w:rsidRDefault="00AE718A" w:rsidP="00AE718A">
      <w:pPr>
        <w:pStyle w:val="TxBrp1"/>
        <w:spacing w:line="240" w:lineRule="auto"/>
        <w:ind w:left="0" w:firstLine="0"/>
        <w:rPr>
          <w:rFonts w:asciiTheme="minorHAnsi" w:hAnsiTheme="minorHAnsi" w:cs="Arial"/>
          <w:sz w:val="22"/>
          <w:szCs w:val="22"/>
          <w:lang w:val="nl-NL"/>
        </w:rPr>
      </w:pPr>
      <w:r w:rsidRPr="00343566">
        <w:rPr>
          <w:rFonts w:asciiTheme="minorHAnsi" w:hAnsiTheme="minorHAnsi" w:cs="Arial"/>
          <w:sz w:val="22"/>
          <w:szCs w:val="22"/>
          <w:lang w:val="nl-NL"/>
        </w:rPr>
        <w:t>Meetcode:</w:t>
      </w:r>
      <w:r w:rsidR="006B070F" w:rsidRPr="00343566">
        <w:rPr>
          <w:rFonts w:asciiTheme="minorHAnsi" w:hAnsiTheme="minorHAnsi" w:cs="Arial"/>
          <w:sz w:val="22"/>
          <w:szCs w:val="22"/>
          <w:lang w:val="nl-NL"/>
        </w:rPr>
        <w:t xml:space="preserve"> </w:t>
      </w:r>
      <w:r w:rsidRPr="00343566">
        <w:rPr>
          <w:rFonts w:asciiTheme="minorHAnsi" w:hAnsiTheme="minorHAnsi" w:cs="Arial"/>
          <w:sz w:val="22"/>
          <w:szCs w:val="22"/>
          <w:lang w:val="nl-NL"/>
        </w:rPr>
        <w:t>netto oppervlakte</w:t>
      </w:r>
    </w:p>
    <w:p w14:paraId="47C7815C" w14:textId="77777777" w:rsidR="00AE718A" w:rsidRDefault="00AE718A" w:rsidP="00AE718A">
      <w:pPr>
        <w:pStyle w:val="TxBrp1"/>
        <w:spacing w:line="240" w:lineRule="auto"/>
        <w:ind w:left="0" w:firstLine="0"/>
        <w:rPr>
          <w:rFonts w:asciiTheme="minorHAnsi" w:hAnsiTheme="minorHAnsi" w:cs="Arial"/>
          <w:sz w:val="22"/>
          <w:szCs w:val="22"/>
          <w:lang w:val="nl-NL"/>
        </w:rPr>
      </w:pPr>
    </w:p>
    <w:p w14:paraId="3E2C8FD3" w14:textId="77777777" w:rsidR="00343566" w:rsidRPr="00343566" w:rsidRDefault="00343566" w:rsidP="00AE718A">
      <w:pPr>
        <w:pStyle w:val="TxBrp1"/>
        <w:spacing w:line="240" w:lineRule="auto"/>
        <w:ind w:left="0" w:firstLine="0"/>
        <w:rPr>
          <w:rFonts w:asciiTheme="minorHAnsi" w:hAnsiTheme="minorHAnsi" w:cs="Arial"/>
          <w:sz w:val="22"/>
          <w:szCs w:val="22"/>
          <w:lang w:val="nl-NL"/>
        </w:rPr>
      </w:pPr>
    </w:p>
    <w:p w14:paraId="5797A832" w14:textId="096EB7C6" w:rsidR="00AE718A" w:rsidRPr="00343566" w:rsidRDefault="00AE718A" w:rsidP="00AE718A">
      <w:pPr>
        <w:pStyle w:val="TxBrp1"/>
        <w:spacing w:line="240" w:lineRule="auto"/>
        <w:ind w:left="0" w:firstLine="0"/>
        <w:rPr>
          <w:rFonts w:asciiTheme="minorHAnsi" w:hAnsiTheme="minorHAnsi" w:cs="Arial"/>
          <w:sz w:val="22"/>
          <w:szCs w:val="22"/>
          <w:u w:val="single"/>
          <w:lang w:val="nl-NL"/>
        </w:rPr>
      </w:pPr>
      <w:r w:rsidRPr="00343566">
        <w:rPr>
          <w:rFonts w:asciiTheme="minorHAnsi" w:hAnsiTheme="minorHAnsi" w:cs="Arial"/>
          <w:sz w:val="22"/>
          <w:szCs w:val="22"/>
          <w:u w:val="single"/>
          <w:lang w:val="nl-NL"/>
        </w:rPr>
        <w:t>Materiaal</w:t>
      </w:r>
    </w:p>
    <w:p w14:paraId="18514639" w14:textId="77777777" w:rsidR="00BF6648" w:rsidRPr="00343566" w:rsidRDefault="00BF6648" w:rsidP="00AE718A">
      <w:pPr>
        <w:pStyle w:val="TxBrp1"/>
        <w:spacing w:line="240" w:lineRule="auto"/>
        <w:ind w:left="0" w:firstLine="0"/>
        <w:rPr>
          <w:rFonts w:asciiTheme="minorHAnsi" w:hAnsiTheme="minorHAnsi" w:cs="Arial"/>
          <w:sz w:val="22"/>
          <w:szCs w:val="22"/>
          <w:u w:val="single"/>
          <w:lang w:val="nl-NL"/>
        </w:rPr>
      </w:pPr>
    </w:p>
    <w:p w14:paraId="476CC250" w14:textId="12584499" w:rsidR="00532657" w:rsidRPr="00343566" w:rsidRDefault="00B94C98" w:rsidP="0021588E">
      <w:pPr>
        <w:pStyle w:val="TxBrp1"/>
        <w:spacing w:line="240" w:lineRule="auto"/>
        <w:ind w:left="0" w:firstLine="0"/>
        <w:rPr>
          <w:rFonts w:asciiTheme="minorHAnsi" w:hAnsiTheme="minorHAnsi"/>
          <w:sz w:val="22"/>
          <w:szCs w:val="22"/>
          <w:lang w:val="nl-BE"/>
        </w:rPr>
      </w:pPr>
      <w:r w:rsidRPr="00343566">
        <w:rPr>
          <w:rFonts w:asciiTheme="minorHAnsi" w:hAnsiTheme="minorHAnsi"/>
          <w:sz w:val="22"/>
          <w:szCs w:val="22"/>
          <w:lang w:val="nl-NL"/>
        </w:rPr>
        <w:t>Welcome</w:t>
      </w:r>
      <w:r w:rsidR="00BF6648" w:rsidRPr="00343566">
        <w:rPr>
          <w:rFonts w:asciiTheme="minorHAnsi" w:hAnsiTheme="minorHAnsi"/>
          <w:sz w:val="22"/>
          <w:szCs w:val="22"/>
          <w:lang w:val="nl-BE"/>
        </w:rPr>
        <w:t xml:space="preserve"> is een getuft (5/32”, gesneden pool) schoonlooptapijt voor vuilopname en vochtabsorptie . Deze is samengesteld uit drie 100% geregenereerd Econyl polyamide BCF garens: een dun garen voor hoge mate van absorptie, een extreem dik garen met een vuil afborstelend vermogen en een gestructureerd garen voor maximale vuilopslag. De garens worden verankerd in een vinyl rug Everfort bestaande uit een</w:t>
      </w:r>
      <w:r w:rsidRPr="00343566">
        <w:rPr>
          <w:rFonts w:asciiTheme="minorHAnsi" w:hAnsiTheme="minorHAnsi"/>
          <w:sz w:val="22"/>
          <w:szCs w:val="22"/>
          <w:lang w:val="nl-BE"/>
        </w:rPr>
        <w:t xml:space="preserve"> 100</w:t>
      </w:r>
      <w:r w:rsidR="00CB353F">
        <w:rPr>
          <w:rFonts w:asciiTheme="minorHAnsi" w:hAnsiTheme="minorHAnsi"/>
          <w:sz w:val="22"/>
          <w:szCs w:val="22"/>
          <w:lang w:val="nl-BE"/>
        </w:rPr>
        <w:t xml:space="preserve"> </w:t>
      </w:r>
      <w:r w:rsidRPr="00343566">
        <w:rPr>
          <w:rFonts w:asciiTheme="minorHAnsi" w:hAnsiTheme="minorHAnsi"/>
          <w:sz w:val="22"/>
          <w:szCs w:val="22"/>
          <w:lang w:val="nl-BE"/>
        </w:rPr>
        <w:t>% recycled non-woven PET/Econyl</w:t>
      </w:r>
      <w:r w:rsidR="00BF6648" w:rsidRPr="00343566">
        <w:rPr>
          <w:rFonts w:asciiTheme="minorHAnsi" w:hAnsiTheme="minorHAnsi"/>
          <w:sz w:val="22"/>
          <w:szCs w:val="22"/>
          <w:lang w:val="nl-BE"/>
        </w:rPr>
        <w:t xml:space="preserve"> primary backing en een vinyl secundary backing. De secundary backing verzwaart en maakt de Everf</w:t>
      </w:r>
      <w:r w:rsidR="0021588E" w:rsidRPr="00343566">
        <w:rPr>
          <w:rFonts w:asciiTheme="minorHAnsi" w:hAnsiTheme="minorHAnsi"/>
          <w:sz w:val="22"/>
          <w:szCs w:val="22"/>
          <w:lang w:val="nl-BE"/>
        </w:rPr>
        <w:t>ort-rug waterdicht.</w:t>
      </w:r>
      <w:r w:rsidR="00CB353F">
        <w:rPr>
          <w:rFonts w:asciiTheme="minorHAnsi" w:hAnsiTheme="minorHAnsi"/>
          <w:sz w:val="22"/>
          <w:szCs w:val="22"/>
          <w:lang w:val="nl-BE"/>
        </w:rPr>
        <w:t xml:space="preserve"> </w:t>
      </w:r>
      <w:r w:rsidRPr="00343566">
        <w:rPr>
          <w:rFonts w:asciiTheme="minorHAnsi" w:hAnsiTheme="minorHAnsi"/>
          <w:sz w:val="22"/>
          <w:szCs w:val="22"/>
          <w:lang w:val="nl-BE"/>
        </w:rPr>
        <w:t>Welcome</w:t>
      </w:r>
      <w:r w:rsidR="00BF6648" w:rsidRPr="00343566">
        <w:rPr>
          <w:rFonts w:asciiTheme="minorHAnsi" w:hAnsiTheme="minorHAnsi"/>
          <w:sz w:val="22"/>
          <w:szCs w:val="22"/>
          <w:lang w:val="nl-BE"/>
        </w:rPr>
        <w:t xml:space="preserve"> kan in elke entree- en circulatiezone worden toegepast en heeft idealiter een minimum lengte van 6 m in de looprichting. </w:t>
      </w:r>
    </w:p>
    <w:p w14:paraId="03C74D37" w14:textId="77777777" w:rsidR="00AF0296" w:rsidRPr="00343566" w:rsidRDefault="00AF0296" w:rsidP="00532657">
      <w:pPr>
        <w:rPr>
          <w:rFonts w:asciiTheme="minorHAnsi" w:hAnsiTheme="minorHAnsi"/>
          <w:sz w:val="22"/>
          <w:szCs w:val="22"/>
          <w:lang w:val="nl-BE"/>
        </w:rPr>
      </w:pPr>
    </w:p>
    <w:p w14:paraId="14730B20" w14:textId="77777777" w:rsidR="00CB353F" w:rsidRDefault="00CB353F" w:rsidP="00CB353F">
      <w:pPr>
        <w:rPr>
          <w:rFonts w:asciiTheme="minorHAnsi" w:hAnsiTheme="minorHAnsi" w:cs="Arial"/>
          <w:sz w:val="22"/>
          <w:szCs w:val="22"/>
          <w:lang w:val="nl-BE"/>
        </w:rPr>
      </w:pPr>
      <w:r w:rsidRPr="00F602F4">
        <w:rPr>
          <w:rFonts w:asciiTheme="minorHAnsi" w:hAnsiTheme="minorHAnsi" w:cs="Arial"/>
          <w:sz w:val="22"/>
          <w:szCs w:val="22"/>
          <w:lang w:val="nl-BE"/>
        </w:rPr>
        <w:t xml:space="preserve">Het </w:t>
      </w:r>
      <w:r w:rsidRPr="00F602F4">
        <w:rPr>
          <w:rFonts w:asciiTheme="minorHAnsi" w:hAnsiTheme="minorHAnsi"/>
          <w:sz w:val="22"/>
          <w:szCs w:val="22"/>
          <w:lang w:val="nl-BE"/>
        </w:rPr>
        <w:t>schoonlooptapij</w:t>
      </w:r>
      <w:r>
        <w:rPr>
          <w:rFonts w:asciiTheme="minorHAnsi" w:hAnsiTheme="minorHAnsi"/>
          <w:sz w:val="22"/>
          <w:szCs w:val="22"/>
          <w:lang w:val="nl-BE"/>
        </w:rPr>
        <w:t>t</w:t>
      </w:r>
      <w:r w:rsidRPr="00F602F4">
        <w:rPr>
          <w:rFonts w:asciiTheme="minorHAnsi" w:hAnsiTheme="minorHAnsi" w:cs="Arial"/>
          <w:sz w:val="22"/>
          <w:szCs w:val="22"/>
          <w:lang w:val="nl-BE"/>
        </w:rPr>
        <w:t xml:space="preserve"> is geproduceerd volgens een ftalaat vrije technologie en met 100</w:t>
      </w:r>
      <w:r>
        <w:rPr>
          <w:rFonts w:asciiTheme="minorHAnsi" w:hAnsiTheme="minorHAnsi" w:cs="Arial"/>
          <w:sz w:val="22"/>
          <w:szCs w:val="22"/>
          <w:lang w:val="nl-BE"/>
        </w:rPr>
        <w:t xml:space="preserve"> </w:t>
      </w:r>
      <w:r w:rsidRPr="00F602F4">
        <w:rPr>
          <w:rFonts w:asciiTheme="minorHAnsi" w:hAnsiTheme="minorHAnsi" w:cs="Arial"/>
          <w:sz w:val="22"/>
          <w:szCs w:val="22"/>
          <w:lang w:val="nl-BE"/>
        </w:rPr>
        <w:t>% groene energie van hernieuwbare bronnen.</w:t>
      </w:r>
    </w:p>
    <w:p w14:paraId="1C7E9914" w14:textId="77777777" w:rsidR="00CB353F" w:rsidRPr="00F602F4" w:rsidRDefault="00CB353F" w:rsidP="00CB353F">
      <w:pPr>
        <w:rPr>
          <w:rFonts w:asciiTheme="minorHAnsi" w:hAnsiTheme="minorHAnsi"/>
          <w:sz w:val="22"/>
          <w:szCs w:val="22"/>
          <w:lang w:val="nl-BE"/>
        </w:rPr>
      </w:pPr>
    </w:p>
    <w:p w14:paraId="3FC34E8F" w14:textId="77777777" w:rsidR="00CB353F" w:rsidRPr="00F602F4" w:rsidRDefault="00CB353F" w:rsidP="00CB353F">
      <w:pPr>
        <w:rPr>
          <w:rFonts w:asciiTheme="minorHAnsi" w:hAnsiTheme="minorHAnsi"/>
          <w:sz w:val="22"/>
          <w:szCs w:val="22"/>
          <w:lang w:val="nl-BE"/>
        </w:rPr>
      </w:pPr>
      <w:r w:rsidRPr="00F602F4">
        <w:rPr>
          <w:rFonts w:asciiTheme="minorHAnsi" w:hAnsiTheme="minorHAnsi" w:cs="Arial"/>
          <w:sz w:val="22"/>
          <w:szCs w:val="22"/>
          <w:lang w:val="nl-BE"/>
        </w:rPr>
        <w:t>De fabriek die het vinyl produceert dient ISO 9001 en ISO 14001 gecertificeerd te zijn</w:t>
      </w:r>
      <w:r>
        <w:rPr>
          <w:rFonts w:asciiTheme="minorHAnsi" w:hAnsiTheme="minorHAnsi" w:cs="Arial"/>
          <w:sz w:val="22"/>
          <w:szCs w:val="22"/>
          <w:lang w:val="nl-BE"/>
        </w:rPr>
        <w:t>.</w:t>
      </w:r>
    </w:p>
    <w:p w14:paraId="43844D84" w14:textId="3286BF2C" w:rsidR="008F6D0F" w:rsidRPr="00343566" w:rsidRDefault="008F6D0F" w:rsidP="00532657">
      <w:pPr>
        <w:pStyle w:val="TxBrp1"/>
        <w:spacing w:line="240" w:lineRule="auto"/>
        <w:ind w:left="0" w:firstLine="0"/>
        <w:rPr>
          <w:rFonts w:asciiTheme="minorHAnsi" w:hAnsiTheme="minorHAnsi" w:cs="Arial"/>
          <w:sz w:val="22"/>
          <w:szCs w:val="22"/>
          <w:lang w:val="nl-BE"/>
        </w:rPr>
      </w:pPr>
    </w:p>
    <w:p w14:paraId="043835E0" w14:textId="77777777" w:rsidR="00D1062E" w:rsidRPr="00343566" w:rsidRDefault="00D1062E" w:rsidP="00D1062E">
      <w:pPr>
        <w:pStyle w:val="TxBrp4"/>
        <w:tabs>
          <w:tab w:val="clear" w:pos="204"/>
        </w:tabs>
        <w:spacing w:line="240" w:lineRule="auto"/>
        <w:rPr>
          <w:rFonts w:asciiTheme="minorHAnsi" w:hAnsiTheme="minorHAnsi" w:cs="Arial"/>
          <w:sz w:val="22"/>
          <w:szCs w:val="22"/>
          <w:lang w:val="nl-NL"/>
        </w:rPr>
      </w:pPr>
    </w:p>
    <w:p w14:paraId="7B777EE1" w14:textId="4CE9F3EF" w:rsidR="00D1062E" w:rsidRPr="00343566" w:rsidRDefault="00D1062E" w:rsidP="00D1062E">
      <w:pPr>
        <w:pStyle w:val="TxBrp4"/>
        <w:spacing w:line="240" w:lineRule="auto"/>
        <w:rPr>
          <w:rFonts w:asciiTheme="minorHAnsi" w:hAnsiTheme="minorHAnsi" w:cs="Arial"/>
          <w:sz w:val="22"/>
          <w:szCs w:val="22"/>
          <w:u w:val="single"/>
          <w:lang w:val="nl-NL"/>
        </w:rPr>
      </w:pPr>
      <w:r w:rsidRPr="00343566">
        <w:rPr>
          <w:rFonts w:asciiTheme="minorHAnsi" w:hAnsiTheme="minorHAnsi" w:cs="Arial"/>
          <w:sz w:val="22"/>
          <w:szCs w:val="22"/>
          <w:u w:val="single"/>
          <w:lang w:val="nl-NL"/>
        </w:rPr>
        <w:t>Technische eigenschappen</w:t>
      </w:r>
      <w:r w:rsidR="006A45EF" w:rsidRPr="00343566">
        <w:rPr>
          <w:rFonts w:asciiTheme="minorHAnsi" w:hAnsiTheme="minorHAnsi" w:cs="Arial"/>
          <w:sz w:val="22"/>
          <w:szCs w:val="22"/>
          <w:u w:val="single"/>
          <w:lang w:val="nl-NL"/>
        </w:rPr>
        <w:t xml:space="preserve"> </w:t>
      </w:r>
    </w:p>
    <w:p w14:paraId="07459344" w14:textId="77777777" w:rsidR="00A163B8" w:rsidRDefault="00A163B8" w:rsidP="00D1062E">
      <w:pPr>
        <w:pStyle w:val="TxBrp4"/>
        <w:spacing w:line="240" w:lineRule="auto"/>
        <w:rPr>
          <w:rFonts w:asciiTheme="minorHAnsi" w:hAnsiTheme="minorHAnsi" w:cs="Arial"/>
          <w:sz w:val="22"/>
          <w:szCs w:val="22"/>
          <w:u w:val="single"/>
          <w:lang w:val="nl-NL"/>
        </w:rPr>
      </w:pPr>
    </w:p>
    <w:tbl>
      <w:tblPr>
        <w:tblStyle w:val="Tabelraster"/>
        <w:tblW w:w="0" w:type="auto"/>
        <w:tblLook w:val="04A0" w:firstRow="1" w:lastRow="0" w:firstColumn="1" w:lastColumn="0" w:noHBand="0" w:noVBand="1"/>
      </w:tblPr>
      <w:tblGrid>
        <w:gridCol w:w="3256"/>
        <w:gridCol w:w="1843"/>
        <w:gridCol w:w="3543"/>
      </w:tblGrid>
      <w:tr w:rsidR="00CB353F" w14:paraId="36BEE084" w14:textId="77777777" w:rsidTr="00195A16">
        <w:tc>
          <w:tcPr>
            <w:tcW w:w="3256" w:type="dxa"/>
          </w:tcPr>
          <w:p w14:paraId="4448E4F9"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Totale dikte</w:t>
            </w:r>
          </w:p>
        </w:tc>
        <w:tc>
          <w:tcPr>
            <w:tcW w:w="1843" w:type="dxa"/>
          </w:tcPr>
          <w:p w14:paraId="3B84FCF3"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ISO 1765</w:t>
            </w:r>
          </w:p>
        </w:tc>
        <w:tc>
          <w:tcPr>
            <w:tcW w:w="3543" w:type="dxa"/>
          </w:tcPr>
          <w:p w14:paraId="77E8BD9B"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Circa 9 mm</w:t>
            </w:r>
          </w:p>
        </w:tc>
      </w:tr>
      <w:tr w:rsidR="00CB353F" w14:paraId="13C06B18" w14:textId="77777777" w:rsidTr="00195A16">
        <w:tc>
          <w:tcPr>
            <w:tcW w:w="3256" w:type="dxa"/>
          </w:tcPr>
          <w:p w14:paraId="53B7EF82"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 xml:space="preserve">Gebruiksclassificatie </w:t>
            </w:r>
          </w:p>
        </w:tc>
        <w:tc>
          <w:tcPr>
            <w:tcW w:w="1843" w:type="dxa"/>
          </w:tcPr>
          <w:p w14:paraId="526C39F9"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1CF8E6F1"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33 zwaar commercieel</w:t>
            </w:r>
          </w:p>
        </w:tc>
      </w:tr>
      <w:tr w:rsidR="00CB353F" w14:paraId="5E2526D2" w14:textId="77777777" w:rsidTr="00195A16">
        <w:tc>
          <w:tcPr>
            <w:tcW w:w="3256" w:type="dxa"/>
          </w:tcPr>
          <w:p w14:paraId="57D92C64"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Kleuren</w:t>
            </w:r>
          </w:p>
        </w:tc>
        <w:tc>
          <w:tcPr>
            <w:tcW w:w="1843" w:type="dxa"/>
          </w:tcPr>
          <w:p w14:paraId="4188ECC4" w14:textId="77777777" w:rsidR="00CB353F" w:rsidRDefault="00CB353F" w:rsidP="00195A16">
            <w:pPr>
              <w:rPr>
                <w:rFonts w:asciiTheme="minorHAnsi" w:hAnsiTheme="minorHAnsi"/>
                <w:sz w:val="22"/>
                <w:szCs w:val="22"/>
                <w:lang w:val="nl-BE"/>
              </w:rPr>
            </w:pPr>
          </w:p>
        </w:tc>
        <w:tc>
          <w:tcPr>
            <w:tcW w:w="3543" w:type="dxa"/>
          </w:tcPr>
          <w:p w14:paraId="3CEFFF62" w14:textId="75FAB625" w:rsidR="00CB353F" w:rsidRDefault="00CB353F" w:rsidP="00195A16">
            <w:pPr>
              <w:rPr>
                <w:rFonts w:asciiTheme="minorHAnsi" w:hAnsiTheme="minorHAnsi"/>
                <w:sz w:val="22"/>
                <w:szCs w:val="22"/>
                <w:lang w:val="nl-BE"/>
              </w:rPr>
            </w:pPr>
            <w:r>
              <w:rPr>
                <w:rFonts w:asciiTheme="minorHAnsi" w:hAnsiTheme="minorHAnsi"/>
                <w:sz w:val="22"/>
                <w:szCs w:val="22"/>
                <w:lang w:val="nl-BE"/>
              </w:rPr>
              <w:t>8</w:t>
            </w:r>
          </w:p>
        </w:tc>
      </w:tr>
      <w:tr w:rsidR="00CB353F" w14:paraId="5F0FF547" w14:textId="77777777" w:rsidTr="00195A16">
        <w:tc>
          <w:tcPr>
            <w:tcW w:w="3256" w:type="dxa"/>
          </w:tcPr>
          <w:p w14:paraId="524F266C" w14:textId="77777777" w:rsidR="00CB353F" w:rsidRPr="001604AD" w:rsidRDefault="00CB353F" w:rsidP="00195A16">
            <w:pPr>
              <w:rPr>
                <w:rFonts w:asciiTheme="minorHAnsi" w:hAnsiTheme="minorHAnsi"/>
                <w:b/>
                <w:sz w:val="22"/>
                <w:szCs w:val="22"/>
                <w:lang w:val="nl-BE"/>
              </w:rPr>
            </w:pPr>
            <w:r w:rsidRPr="001604AD">
              <w:rPr>
                <w:rFonts w:asciiTheme="minorHAnsi" w:hAnsiTheme="minorHAnsi"/>
                <w:b/>
                <w:sz w:val="22"/>
                <w:szCs w:val="22"/>
                <w:lang w:val="nl-BE"/>
              </w:rPr>
              <w:t>Afmetingen</w:t>
            </w:r>
          </w:p>
        </w:tc>
        <w:tc>
          <w:tcPr>
            <w:tcW w:w="1843" w:type="dxa"/>
          </w:tcPr>
          <w:p w14:paraId="4181D8CC" w14:textId="77777777" w:rsidR="00CB353F" w:rsidRDefault="00CB353F" w:rsidP="00195A16">
            <w:pPr>
              <w:rPr>
                <w:rFonts w:asciiTheme="minorHAnsi" w:hAnsiTheme="minorHAnsi"/>
                <w:sz w:val="22"/>
                <w:szCs w:val="22"/>
                <w:lang w:val="nl-BE"/>
              </w:rPr>
            </w:pPr>
          </w:p>
        </w:tc>
        <w:tc>
          <w:tcPr>
            <w:tcW w:w="3543" w:type="dxa"/>
          </w:tcPr>
          <w:p w14:paraId="2D66E29A" w14:textId="77777777" w:rsidR="00CB353F" w:rsidRDefault="00CB353F" w:rsidP="00195A16">
            <w:pPr>
              <w:rPr>
                <w:rFonts w:asciiTheme="minorHAnsi" w:hAnsiTheme="minorHAnsi"/>
                <w:sz w:val="22"/>
                <w:szCs w:val="22"/>
                <w:lang w:val="nl-BE"/>
              </w:rPr>
            </w:pPr>
          </w:p>
        </w:tc>
      </w:tr>
      <w:tr w:rsidR="00CB353F" w14:paraId="2F8FB14F" w14:textId="77777777" w:rsidTr="00195A16">
        <w:tc>
          <w:tcPr>
            <w:tcW w:w="3256" w:type="dxa"/>
          </w:tcPr>
          <w:p w14:paraId="02417BA4"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Rolbreedte (inclusief 2,5 cm stootrand)</w:t>
            </w:r>
          </w:p>
        </w:tc>
        <w:tc>
          <w:tcPr>
            <w:tcW w:w="1843" w:type="dxa"/>
          </w:tcPr>
          <w:p w14:paraId="2530E3B3" w14:textId="77777777" w:rsidR="00CB353F" w:rsidRDefault="00CB353F" w:rsidP="00195A16">
            <w:pPr>
              <w:rPr>
                <w:rFonts w:asciiTheme="minorHAnsi" w:hAnsiTheme="minorHAnsi"/>
                <w:sz w:val="22"/>
                <w:szCs w:val="22"/>
                <w:lang w:val="nl-BE"/>
              </w:rPr>
            </w:pPr>
          </w:p>
        </w:tc>
        <w:tc>
          <w:tcPr>
            <w:tcW w:w="3543" w:type="dxa"/>
          </w:tcPr>
          <w:p w14:paraId="2150B07F"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205 cm</w:t>
            </w:r>
          </w:p>
        </w:tc>
      </w:tr>
      <w:tr w:rsidR="00CB353F" w14:paraId="52D60A71" w14:textId="77777777" w:rsidTr="00195A16">
        <w:tc>
          <w:tcPr>
            <w:tcW w:w="3256" w:type="dxa"/>
          </w:tcPr>
          <w:p w14:paraId="3691EDE1"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Matten (incl. 2,5 cm stootrand rondom)</w:t>
            </w:r>
          </w:p>
        </w:tc>
        <w:tc>
          <w:tcPr>
            <w:tcW w:w="1843" w:type="dxa"/>
          </w:tcPr>
          <w:p w14:paraId="175FA3D6" w14:textId="77777777" w:rsidR="00CB353F" w:rsidRDefault="00CB353F" w:rsidP="00195A16">
            <w:pPr>
              <w:rPr>
                <w:rFonts w:asciiTheme="minorHAnsi" w:hAnsiTheme="minorHAnsi"/>
                <w:sz w:val="22"/>
                <w:szCs w:val="22"/>
                <w:lang w:val="nl-BE"/>
              </w:rPr>
            </w:pPr>
          </w:p>
        </w:tc>
        <w:tc>
          <w:tcPr>
            <w:tcW w:w="3543" w:type="dxa"/>
          </w:tcPr>
          <w:p w14:paraId="348B84EB" w14:textId="31F51C25" w:rsidR="00CB353F" w:rsidRDefault="00CB353F" w:rsidP="00195A16">
            <w:pPr>
              <w:rPr>
                <w:rFonts w:asciiTheme="minorHAnsi" w:hAnsiTheme="minorHAnsi"/>
                <w:sz w:val="22"/>
                <w:szCs w:val="22"/>
                <w:lang w:val="nl-BE"/>
              </w:rPr>
            </w:pPr>
            <w:r>
              <w:rPr>
                <w:rFonts w:asciiTheme="minorHAnsi" w:hAnsiTheme="minorHAnsi"/>
                <w:sz w:val="22"/>
                <w:szCs w:val="22"/>
                <w:lang w:val="nl-BE"/>
              </w:rPr>
              <w:t>105 x 155 cm</w:t>
            </w:r>
          </w:p>
          <w:p w14:paraId="5B046651" w14:textId="23457509" w:rsidR="00CB353F" w:rsidRDefault="00CB353F" w:rsidP="00195A16">
            <w:pPr>
              <w:rPr>
                <w:rFonts w:asciiTheme="minorHAnsi" w:hAnsiTheme="minorHAnsi"/>
                <w:sz w:val="22"/>
                <w:szCs w:val="22"/>
                <w:lang w:val="nl-BE"/>
              </w:rPr>
            </w:pPr>
          </w:p>
        </w:tc>
      </w:tr>
      <w:tr w:rsidR="00CB353F" w14:paraId="01385BE6" w14:textId="77777777" w:rsidTr="00195A16">
        <w:tc>
          <w:tcPr>
            <w:tcW w:w="3256" w:type="dxa"/>
          </w:tcPr>
          <w:p w14:paraId="785B62CB"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Rollengte</w:t>
            </w:r>
          </w:p>
        </w:tc>
        <w:tc>
          <w:tcPr>
            <w:tcW w:w="1843" w:type="dxa"/>
          </w:tcPr>
          <w:p w14:paraId="64EA0C77" w14:textId="77777777" w:rsidR="00CB353F" w:rsidRDefault="00CB353F" w:rsidP="00195A16">
            <w:pPr>
              <w:rPr>
                <w:rFonts w:asciiTheme="minorHAnsi" w:hAnsiTheme="minorHAnsi"/>
                <w:sz w:val="22"/>
                <w:szCs w:val="22"/>
                <w:lang w:val="nl-BE"/>
              </w:rPr>
            </w:pPr>
          </w:p>
        </w:tc>
        <w:tc>
          <w:tcPr>
            <w:tcW w:w="3543" w:type="dxa"/>
          </w:tcPr>
          <w:p w14:paraId="01ED21DA"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27,5 lm</w:t>
            </w:r>
          </w:p>
        </w:tc>
      </w:tr>
      <w:tr w:rsidR="00CB353F" w14:paraId="01701FEF" w14:textId="77777777" w:rsidTr="00195A16">
        <w:tc>
          <w:tcPr>
            <w:tcW w:w="3256" w:type="dxa"/>
          </w:tcPr>
          <w:p w14:paraId="6A2A46C5"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Bureaurolstoelgeschiktheid</w:t>
            </w:r>
          </w:p>
        </w:tc>
        <w:tc>
          <w:tcPr>
            <w:tcW w:w="1843" w:type="dxa"/>
          </w:tcPr>
          <w:p w14:paraId="72E9D796"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EN 985</w:t>
            </w:r>
          </w:p>
        </w:tc>
        <w:tc>
          <w:tcPr>
            <w:tcW w:w="3543" w:type="dxa"/>
          </w:tcPr>
          <w:p w14:paraId="10009566" w14:textId="4ABBD5A0" w:rsidR="00CB353F" w:rsidRDefault="00CB353F" w:rsidP="00195A16">
            <w:pPr>
              <w:rPr>
                <w:rFonts w:asciiTheme="minorHAnsi" w:hAnsiTheme="minorHAnsi"/>
                <w:sz w:val="22"/>
                <w:szCs w:val="22"/>
                <w:lang w:val="nl-BE"/>
              </w:rPr>
            </w:pPr>
            <w:r>
              <w:rPr>
                <w:rFonts w:asciiTheme="minorHAnsi" w:hAnsiTheme="minorHAnsi"/>
                <w:sz w:val="22"/>
                <w:szCs w:val="22"/>
                <w:lang w:val="nl-BE"/>
              </w:rPr>
              <w:t>r = 2,8</w:t>
            </w:r>
          </w:p>
        </w:tc>
      </w:tr>
      <w:tr w:rsidR="00CB353F" w14:paraId="7390DABF" w14:textId="77777777" w:rsidTr="00195A16">
        <w:tc>
          <w:tcPr>
            <w:tcW w:w="3256" w:type="dxa"/>
          </w:tcPr>
          <w:p w14:paraId="4585B7F1" w14:textId="77777777" w:rsidR="00CB353F" w:rsidRDefault="00CB353F" w:rsidP="00195A16">
            <w:pPr>
              <w:rPr>
                <w:rFonts w:asciiTheme="minorHAnsi" w:hAnsiTheme="minorHAnsi"/>
                <w:sz w:val="22"/>
                <w:szCs w:val="22"/>
                <w:lang w:val="nl-BE"/>
              </w:rPr>
            </w:pPr>
            <w:r w:rsidRPr="001604AD">
              <w:rPr>
                <w:rFonts w:asciiTheme="minorHAnsi" w:hAnsiTheme="minorHAnsi"/>
                <w:b/>
                <w:sz w:val="22"/>
                <w:szCs w:val="22"/>
                <w:lang w:val="nl-BE"/>
              </w:rPr>
              <w:t>Kleurechtheden</w:t>
            </w:r>
          </w:p>
        </w:tc>
        <w:tc>
          <w:tcPr>
            <w:tcW w:w="1843" w:type="dxa"/>
          </w:tcPr>
          <w:p w14:paraId="35EE6129" w14:textId="77777777" w:rsidR="00CB353F" w:rsidRDefault="00CB353F" w:rsidP="00195A16">
            <w:pPr>
              <w:rPr>
                <w:rFonts w:asciiTheme="minorHAnsi" w:hAnsiTheme="minorHAnsi"/>
                <w:sz w:val="22"/>
                <w:szCs w:val="22"/>
                <w:lang w:val="nl-BE"/>
              </w:rPr>
            </w:pPr>
          </w:p>
        </w:tc>
        <w:tc>
          <w:tcPr>
            <w:tcW w:w="3543" w:type="dxa"/>
          </w:tcPr>
          <w:p w14:paraId="15122136" w14:textId="77777777" w:rsidR="00CB353F" w:rsidRDefault="00CB353F" w:rsidP="00195A16">
            <w:pPr>
              <w:rPr>
                <w:rFonts w:asciiTheme="minorHAnsi" w:hAnsiTheme="minorHAnsi"/>
                <w:sz w:val="22"/>
                <w:szCs w:val="22"/>
                <w:lang w:val="nl-BE"/>
              </w:rPr>
            </w:pPr>
          </w:p>
        </w:tc>
      </w:tr>
      <w:tr w:rsidR="00CB353F" w:rsidRPr="00F85F68" w14:paraId="69C13736" w14:textId="77777777" w:rsidTr="00195A16">
        <w:tc>
          <w:tcPr>
            <w:tcW w:w="3256" w:type="dxa"/>
          </w:tcPr>
          <w:p w14:paraId="1724D231"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Licht</w:t>
            </w:r>
          </w:p>
        </w:tc>
        <w:tc>
          <w:tcPr>
            <w:tcW w:w="1843" w:type="dxa"/>
          </w:tcPr>
          <w:p w14:paraId="7AA05E90"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EN-ISO 105/B02</w:t>
            </w:r>
          </w:p>
        </w:tc>
        <w:tc>
          <w:tcPr>
            <w:tcW w:w="3543" w:type="dxa"/>
          </w:tcPr>
          <w:p w14:paraId="7558C66D" w14:textId="3C81BE0C" w:rsidR="00CB353F" w:rsidRPr="00F85F68" w:rsidRDefault="00CB353F" w:rsidP="00195A16">
            <w:pPr>
              <w:rPr>
                <w:rFonts w:asciiTheme="minorHAnsi" w:hAnsiTheme="minorHAnsi"/>
                <w:sz w:val="22"/>
                <w:szCs w:val="22"/>
                <w:lang w:val="nl-BE"/>
              </w:rPr>
            </w:pPr>
            <w:r>
              <w:rPr>
                <w:rFonts w:asciiTheme="minorHAnsi" w:hAnsiTheme="minorHAnsi"/>
                <w:sz w:val="22"/>
                <w:szCs w:val="22"/>
                <w:lang w:val="nl-BE"/>
              </w:rPr>
              <w:t>7</w:t>
            </w:r>
          </w:p>
        </w:tc>
      </w:tr>
      <w:tr w:rsidR="00CB353F" w14:paraId="7B431E45" w14:textId="77777777" w:rsidTr="00195A16">
        <w:tc>
          <w:tcPr>
            <w:tcW w:w="3256" w:type="dxa"/>
          </w:tcPr>
          <w:p w14:paraId="346FF6F2"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Wrijven</w:t>
            </w:r>
          </w:p>
        </w:tc>
        <w:tc>
          <w:tcPr>
            <w:tcW w:w="1843" w:type="dxa"/>
          </w:tcPr>
          <w:p w14:paraId="46618412"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EN-ISO 105/X12</w:t>
            </w:r>
          </w:p>
        </w:tc>
        <w:tc>
          <w:tcPr>
            <w:tcW w:w="3543" w:type="dxa"/>
          </w:tcPr>
          <w:p w14:paraId="26147E6F"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5</w:t>
            </w:r>
          </w:p>
        </w:tc>
      </w:tr>
      <w:tr w:rsidR="00CB353F" w14:paraId="236FA921" w14:textId="77777777" w:rsidTr="00195A16">
        <w:tc>
          <w:tcPr>
            <w:tcW w:w="3256" w:type="dxa"/>
          </w:tcPr>
          <w:p w14:paraId="58ED34E0"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Water</w:t>
            </w:r>
          </w:p>
        </w:tc>
        <w:tc>
          <w:tcPr>
            <w:tcW w:w="1843" w:type="dxa"/>
          </w:tcPr>
          <w:p w14:paraId="1F12604D"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EN-ISO 105/E01</w:t>
            </w:r>
          </w:p>
        </w:tc>
        <w:tc>
          <w:tcPr>
            <w:tcW w:w="3543" w:type="dxa"/>
          </w:tcPr>
          <w:p w14:paraId="1F05252B"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4-5</w:t>
            </w:r>
          </w:p>
        </w:tc>
      </w:tr>
      <w:tr w:rsidR="00CB353F" w14:paraId="2F0797FC" w14:textId="77777777" w:rsidTr="00195A16">
        <w:tc>
          <w:tcPr>
            <w:tcW w:w="3256" w:type="dxa"/>
          </w:tcPr>
          <w:p w14:paraId="0DB82DE9"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Zout water</w:t>
            </w:r>
          </w:p>
        </w:tc>
        <w:tc>
          <w:tcPr>
            <w:tcW w:w="1843" w:type="dxa"/>
          </w:tcPr>
          <w:p w14:paraId="6DC5EBBB"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EN-ISO 105/E02</w:t>
            </w:r>
          </w:p>
        </w:tc>
        <w:tc>
          <w:tcPr>
            <w:tcW w:w="3543" w:type="dxa"/>
          </w:tcPr>
          <w:p w14:paraId="5CF14597"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4-5</w:t>
            </w:r>
          </w:p>
        </w:tc>
      </w:tr>
      <w:tr w:rsidR="00CB353F" w14:paraId="4CFBF188" w14:textId="77777777" w:rsidTr="00195A16">
        <w:tc>
          <w:tcPr>
            <w:tcW w:w="3256" w:type="dxa"/>
          </w:tcPr>
          <w:p w14:paraId="515E6820"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Watervlekken</w:t>
            </w:r>
          </w:p>
        </w:tc>
        <w:tc>
          <w:tcPr>
            <w:tcW w:w="1843" w:type="dxa"/>
          </w:tcPr>
          <w:p w14:paraId="2DCD7BB4"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EN 1307 annex G</w:t>
            </w:r>
          </w:p>
        </w:tc>
        <w:tc>
          <w:tcPr>
            <w:tcW w:w="3543" w:type="dxa"/>
          </w:tcPr>
          <w:p w14:paraId="3F0F6755"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5</w:t>
            </w:r>
          </w:p>
        </w:tc>
      </w:tr>
      <w:tr w:rsidR="00CB353F" w14:paraId="1A0FE616" w14:textId="77777777" w:rsidTr="00195A16">
        <w:tc>
          <w:tcPr>
            <w:tcW w:w="3256" w:type="dxa"/>
          </w:tcPr>
          <w:p w14:paraId="786DDD72"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Shampoo</w:t>
            </w:r>
          </w:p>
        </w:tc>
        <w:tc>
          <w:tcPr>
            <w:tcW w:w="1843" w:type="dxa"/>
          </w:tcPr>
          <w:p w14:paraId="29D565F6"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BS 1006</w:t>
            </w:r>
          </w:p>
        </w:tc>
        <w:tc>
          <w:tcPr>
            <w:tcW w:w="3543" w:type="dxa"/>
          </w:tcPr>
          <w:p w14:paraId="7AB55878"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4-5</w:t>
            </w:r>
          </w:p>
        </w:tc>
      </w:tr>
      <w:tr w:rsidR="00CB353F" w14:paraId="14FD3776" w14:textId="77777777" w:rsidTr="00195A16">
        <w:tc>
          <w:tcPr>
            <w:tcW w:w="3256" w:type="dxa"/>
          </w:tcPr>
          <w:p w14:paraId="6EFAA272"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lastRenderedPageBreak/>
              <w:t>Organische oplosmiddelen</w:t>
            </w:r>
          </w:p>
        </w:tc>
        <w:tc>
          <w:tcPr>
            <w:tcW w:w="1843" w:type="dxa"/>
          </w:tcPr>
          <w:p w14:paraId="2036E20E"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EN IDO 105/X05</w:t>
            </w:r>
          </w:p>
        </w:tc>
        <w:tc>
          <w:tcPr>
            <w:tcW w:w="3543" w:type="dxa"/>
          </w:tcPr>
          <w:p w14:paraId="748B09A0"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4-5</w:t>
            </w:r>
          </w:p>
        </w:tc>
      </w:tr>
      <w:tr w:rsidR="00CB353F" w14:paraId="6AB01902" w14:textId="77777777" w:rsidTr="00195A16">
        <w:tc>
          <w:tcPr>
            <w:tcW w:w="3256" w:type="dxa"/>
          </w:tcPr>
          <w:p w14:paraId="514578EA"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Fabricagemethode/type</w:t>
            </w:r>
          </w:p>
        </w:tc>
        <w:tc>
          <w:tcPr>
            <w:tcW w:w="1843" w:type="dxa"/>
          </w:tcPr>
          <w:p w14:paraId="713C9B0C" w14:textId="77777777" w:rsidR="00CB353F" w:rsidRDefault="00CB353F" w:rsidP="00195A16">
            <w:pPr>
              <w:rPr>
                <w:rFonts w:asciiTheme="minorHAnsi" w:hAnsiTheme="minorHAnsi"/>
                <w:sz w:val="22"/>
                <w:szCs w:val="22"/>
                <w:lang w:val="nl-BE"/>
              </w:rPr>
            </w:pPr>
          </w:p>
        </w:tc>
        <w:tc>
          <w:tcPr>
            <w:tcW w:w="3543" w:type="dxa"/>
          </w:tcPr>
          <w:p w14:paraId="3D1506BB"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Getuft, 5/32” gesneden pool</w:t>
            </w:r>
          </w:p>
        </w:tc>
      </w:tr>
      <w:tr w:rsidR="00CB353F" w14:paraId="1D987429" w14:textId="77777777" w:rsidTr="00195A16">
        <w:tc>
          <w:tcPr>
            <w:tcW w:w="3256" w:type="dxa"/>
          </w:tcPr>
          <w:p w14:paraId="00BC6335"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Dessin/kleuren</w:t>
            </w:r>
          </w:p>
        </w:tc>
        <w:tc>
          <w:tcPr>
            <w:tcW w:w="1843" w:type="dxa"/>
          </w:tcPr>
          <w:p w14:paraId="563696EF" w14:textId="77777777" w:rsidR="00CB353F" w:rsidRDefault="00CB353F" w:rsidP="00195A16">
            <w:pPr>
              <w:rPr>
                <w:rFonts w:asciiTheme="minorHAnsi" w:hAnsiTheme="minorHAnsi"/>
                <w:sz w:val="22"/>
                <w:szCs w:val="22"/>
                <w:lang w:val="nl-BE"/>
              </w:rPr>
            </w:pPr>
          </w:p>
        </w:tc>
        <w:tc>
          <w:tcPr>
            <w:tcW w:w="3543" w:type="dxa"/>
          </w:tcPr>
          <w:p w14:paraId="07492EE3" w14:textId="22C0E59B" w:rsidR="00CB353F" w:rsidRDefault="00CB353F" w:rsidP="00195A16">
            <w:pPr>
              <w:rPr>
                <w:rFonts w:asciiTheme="minorHAnsi" w:hAnsiTheme="minorHAnsi"/>
                <w:sz w:val="22"/>
                <w:szCs w:val="22"/>
                <w:lang w:val="nl-BE"/>
              </w:rPr>
            </w:pPr>
            <w:r>
              <w:rPr>
                <w:rFonts w:asciiTheme="minorHAnsi" w:hAnsiTheme="minorHAnsi"/>
                <w:sz w:val="22"/>
                <w:szCs w:val="22"/>
                <w:lang w:val="nl-BE"/>
              </w:rPr>
              <w:t>Meerkleurig lineair dessin</w:t>
            </w:r>
          </w:p>
        </w:tc>
      </w:tr>
      <w:tr w:rsidR="00CB353F" w14:paraId="12C7DB15" w14:textId="77777777" w:rsidTr="00195A16">
        <w:tc>
          <w:tcPr>
            <w:tcW w:w="3256" w:type="dxa"/>
          </w:tcPr>
          <w:p w14:paraId="7CAD1D7C"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Poolmateriaal</w:t>
            </w:r>
          </w:p>
        </w:tc>
        <w:tc>
          <w:tcPr>
            <w:tcW w:w="1843" w:type="dxa"/>
          </w:tcPr>
          <w:p w14:paraId="18512106" w14:textId="77777777" w:rsidR="00CB353F" w:rsidRDefault="00CB353F" w:rsidP="00195A16">
            <w:pPr>
              <w:rPr>
                <w:rFonts w:asciiTheme="minorHAnsi" w:hAnsiTheme="minorHAnsi"/>
                <w:sz w:val="22"/>
                <w:szCs w:val="22"/>
                <w:lang w:val="nl-BE"/>
              </w:rPr>
            </w:pPr>
          </w:p>
        </w:tc>
        <w:tc>
          <w:tcPr>
            <w:tcW w:w="3543" w:type="dxa"/>
          </w:tcPr>
          <w:p w14:paraId="7B6CAA22" w14:textId="5D35260D" w:rsidR="00CB353F" w:rsidRDefault="00CB353F" w:rsidP="00195A16">
            <w:pPr>
              <w:rPr>
                <w:rFonts w:asciiTheme="minorHAnsi" w:hAnsiTheme="minorHAnsi"/>
                <w:sz w:val="22"/>
                <w:szCs w:val="22"/>
                <w:lang w:val="nl-BE"/>
              </w:rPr>
            </w:pPr>
            <w:r>
              <w:rPr>
                <w:rFonts w:asciiTheme="minorHAnsi" w:hAnsiTheme="minorHAnsi"/>
                <w:sz w:val="22"/>
                <w:szCs w:val="22"/>
                <w:lang w:val="nl-BE"/>
              </w:rPr>
              <w:t>100 % gerecycleerd Econyl polyamide BCF</w:t>
            </w:r>
          </w:p>
        </w:tc>
      </w:tr>
      <w:tr w:rsidR="00CB353F" w14:paraId="7C2B62B0" w14:textId="77777777" w:rsidTr="00195A16">
        <w:tc>
          <w:tcPr>
            <w:tcW w:w="3256" w:type="dxa"/>
          </w:tcPr>
          <w:p w14:paraId="182C6A81"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Tuftdrager</w:t>
            </w:r>
          </w:p>
        </w:tc>
        <w:tc>
          <w:tcPr>
            <w:tcW w:w="1843" w:type="dxa"/>
          </w:tcPr>
          <w:p w14:paraId="7AFEA157" w14:textId="77777777" w:rsidR="00CB353F" w:rsidRDefault="00CB353F" w:rsidP="00195A16">
            <w:pPr>
              <w:rPr>
                <w:rFonts w:asciiTheme="minorHAnsi" w:hAnsiTheme="minorHAnsi"/>
                <w:sz w:val="22"/>
                <w:szCs w:val="22"/>
                <w:lang w:val="nl-BE"/>
              </w:rPr>
            </w:pPr>
          </w:p>
        </w:tc>
        <w:tc>
          <w:tcPr>
            <w:tcW w:w="3543" w:type="dxa"/>
          </w:tcPr>
          <w:p w14:paraId="15807594" w14:textId="2E59B9B8" w:rsidR="00CB353F" w:rsidRDefault="00FC5E23" w:rsidP="00195A16">
            <w:pPr>
              <w:rPr>
                <w:rFonts w:asciiTheme="minorHAnsi" w:hAnsiTheme="minorHAnsi"/>
                <w:sz w:val="22"/>
                <w:szCs w:val="22"/>
                <w:lang w:val="nl-BE"/>
              </w:rPr>
            </w:pPr>
            <w:r>
              <w:rPr>
                <w:rFonts w:asciiTheme="minorHAnsi" w:hAnsiTheme="minorHAnsi"/>
                <w:sz w:val="22"/>
                <w:szCs w:val="22"/>
                <w:lang w:val="nl-BE"/>
              </w:rPr>
              <w:t>100 % recycled non-woven PET/econyl</w:t>
            </w:r>
          </w:p>
        </w:tc>
      </w:tr>
      <w:tr w:rsidR="00CB353F" w14:paraId="52CB81AE" w14:textId="77777777" w:rsidTr="00195A16">
        <w:tc>
          <w:tcPr>
            <w:tcW w:w="3256" w:type="dxa"/>
          </w:tcPr>
          <w:p w14:paraId="2775F56C"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Ruguitvoering ftalaatvrij</w:t>
            </w:r>
          </w:p>
        </w:tc>
        <w:tc>
          <w:tcPr>
            <w:tcW w:w="1843" w:type="dxa"/>
          </w:tcPr>
          <w:p w14:paraId="7354F0E5" w14:textId="77777777" w:rsidR="00CB353F" w:rsidRDefault="00CB353F" w:rsidP="00195A16">
            <w:pPr>
              <w:rPr>
                <w:rFonts w:asciiTheme="minorHAnsi" w:hAnsiTheme="minorHAnsi"/>
                <w:sz w:val="22"/>
                <w:szCs w:val="22"/>
                <w:lang w:val="nl-BE"/>
              </w:rPr>
            </w:pPr>
          </w:p>
        </w:tc>
        <w:tc>
          <w:tcPr>
            <w:tcW w:w="3543" w:type="dxa"/>
          </w:tcPr>
          <w:p w14:paraId="1CAA7808"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EVERFORT vinyl</w:t>
            </w:r>
          </w:p>
        </w:tc>
      </w:tr>
      <w:tr w:rsidR="00CB353F" w14:paraId="6934EEF0" w14:textId="77777777" w:rsidTr="00195A16">
        <w:tc>
          <w:tcPr>
            <w:tcW w:w="3256" w:type="dxa"/>
          </w:tcPr>
          <w:p w14:paraId="643AC195"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Totaal gewicht</w:t>
            </w:r>
          </w:p>
        </w:tc>
        <w:tc>
          <w:tcPr>
            <w:tcW w:w="1843" w:type="dxa"/>
          </w:tcPr>
          <w:p w14:paraId="3D215502"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42C70C70" w14:textId="1D287ED3" w:rsidR="00CB353F" w:rsidRDefault="00FC5E23" w:rsidP="00195A16">
            <w:pPr>
              <w:rPr>
                <w:rFonts w:asciiTheme="minorHAnsi" w:hAnsiTheme="minorHAnsi"/>
                <w:sz w:val="22"/>
                <w:szCs w:val="22"/>
                <w:lang w:val="nl-BE"/>
              </w:rPr>
            </w:pPr>
            <w:r>
              <w:rPr>
                <w:rFonts w:asciiTheme="minorHAnsi" w:hAnsiTheme="minorHAnsi"/>
                <w:sz w:val="22"/>
                <w:szCs w:val="22"/>
                <w:lang w:val="nl-BE"/>
              </w:rPr>
              <w:t>Circa 3.9</w:t>
            </w:r>
            <w:r w:rsidR="00CB353F">
              <w:rPr>
                <w:rFonts w:asciiTheme="minorHAnsi" w:hAnsiTheme="minorHAnsi"/>
                <w:sz w:val="22"/>
                <w:szCs w:val="22"/>
                <w:lang w:val="nl-BE"/>
              </w:rPr>
              <w:t>50 gram/m²</w:t>
            </w:r>
          </w:p>
        </w:tc>
      </w:tr>
      <w:tr w:rsidR="00CB353F" w14:paraId="30B16F2A" w14:textId="77777777" w:rsidTr="00195A16">
        <w:tc>
          <w:tcPr>
            <w:tcW w:w="3256" w:type="dxa"/>
          </w:tcPr>
          <w:p w14:paraId="2EBF6D9E"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Poolinzet gewicht</w:t>
            </w:r>
          </w:p>
        </w:tc>
        <w:tc>
          <w:tcPr>
            <w:tcW w:w="1843" w:type="dxa"/>
          </w:tcPr>
          <w:p w14:paraId="00DD069E"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3A538210" w14:textId="310BDD80" w:rsidR="00CB353F" w:rsidRDefault="00FC5E23" w:rsidP="00FC5E23">
            <w:pPr>
              <w:rPr>
                <w:rFonts w:asciiTheme="minorHAnsi" w:hAnsiTheme="minorHAnsi"/>
                <w:sz w:val="22"/>
                <w:szCs w:val="22"/>
                <w:lang w:val="nl-BE"/>
              </w:rPr>
            </w:pPr>
            <w:r>
              <w:rPr>
                <w:rFonts w:asciiTheme="minorHAnsi" w:hAnsiTheme="minorHAnsi"/>
                <w:sz w:val="22"/>
                <w:szCs w:val="22"/>
                <w:lang w:val="nl-BE"/>
              </w:rPr>
              <w:t>Circa 75</w:t>
            </w:r>
            <w:r w:rsidR="00CB353F">
              <w:rPr>
                <w:rFonts w:asciiTheme="minorHAnsi" w:hAnsiTheme="minorHAnsi"/>
                <w:sz w:val="22"/>
                <w:szCs w:val="22"/>
                <w:lang w:val="nl-BE"/>
              </w:rPr>
              <w:t>0 gram/m²</w:t>
            </w:r>
          </w:p>
        </w:tc>
      </w:tr>
      <w:tr w:rsidR="00CB353F" w14:paraId="5230F867" w14:textId="77777777" w:rsidTr="00195A16">
        <w:tc>
          <w:tcPr>
            <w:tcW w:w="3256" w:type="dxa"/>
          </w:tcPr>
          <w:p w14:paraId="22026AE9"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Pooldikte</w:t>
            </w:r>
          </w:p>
        </w:tc>
        <w:tc>
          <w:tcPr>
            <w:tcW w:w="1843" w:type="dxa"/>
          </w:tcPr>
          <w:p w14:paraId="51CC3F84"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ISO 1766</w:t>
            </w:r>
          </w:p>
        </w:tc>
        <w:tc>
          <w:tcPr>
            <w:tcW w:w="3543" w:type="dxa"/>
          </w:tcPr>
          <w:p w14:paraId="23AD80C0" w14:textId="5BF97B37" w:rsidR="00CB353F" w:rsidRDefault="00FC5E23" w:rsidP="00195A16">
            <w:pPr>
              <w:rPr>
                <w:rFonts w:asciiTheme="minorHAnsi" w:hAnsiTheme="minorHAnsi"/>
                <w:sz w:val="22"/>
                <w:szCs w:val="22"/>
                <w:lang w:val="nl-BE"/>
              </w:rPr>
            </w:pPr>
            <w:r>
              <w:rPr>
                <w:rFonts w:asciiTheme="minorHAnsi" w:hAnsiTheme="minorHAnsi"/>
                <w:sz w:val="22"/>
                <w:szCs w:val="22"/>
                <w:lang w:val="nl-BE"/>
              </w:rPr>
              <w:t>Circa 6,3</w:t>
            </w:r>
            <w:r w:rsidR="00CB353F">
              <w:rPr>
                <w:rFonts w:asciiTheme="minorHAnsi" w:hAnsiTheme="minorHAnsi"/>
                <w:sz w:val="22"/>
                <w:szCs w:val="22"/>
                <w:lang w:val="nl-BE"/>
              </w:rPr>
              <w:t xml:space="preserve"> mm</w:t>
            </w:r>
          </w:p>
        </w:tc>
      </w:tr>
      <w:tr w:rsidR="00CB353F" w14:paraId="59ECDBFD" w14:textId="77777777" w:rsidTr="00195A16">
        <w:tc>
          <w:tcPr>
            <w:tcW w:w="3256" w:type="dxa"/>
          </w:tcPr>
          <w:p w14:paraId="3BB6592A"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Pooldichtheid</w:t>
            </w:r>
          </w:p>
        </w:tc>
        <w:tc>
          <w:tcPr>
            <w:tcW w:w="1843" w:type="dxa"/>
          </w:tcPr>
          <w:p w14:paraId="5D87809D"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325DF781" w14:textId="2C10F4C4" w:rsidR="00CB353F" w:rsidRDefault="00FC5E23" w:rsidP="00195A16">
            <w:pPr>
              <w:rPr>
                <w:rFonts w:asciiTheme="minorHAnsi" w:hAnsiTheme="minorHAnsi"/>
                <w:sz w:val="22"/>
                <w:szCs w:val="22"/>
                <w:lang w:val="nl-BE"/>
              </w:rPr>
            </w:pPr>
            <w:r>
              <w:rPr>
                <w:rFonts w:asciiTheme="minorHAnsi" w:hAnsiTheme="minorHAnsi"/>
                <w:sz w:val="22"/>
                <w:szCs w:val="22"/>
                <w:lang w:val="nl-BE"/>
              </w:rPr>
              <w:t>0,111</w:t>
            </w:r>
            <w:r w:rsidR="001339C7">
              <w:rPr>
                <w:rFonts w:asciiTheme="minorHAnsi" w:hAnsiTheme="minorHAnsi"/>
                <w:sz w:val="22"/>
                <w:szCs w:val="22"/>
                <w:lang w:val="nl-BE"/>
              </w:rPr>
              <w:t xml:space="preserve"> gram/</w:t>
            </w:r>
            <w:bookmarkStart w:id="0" w:name="_GoBack"/>
            <w:bookmarkEnd w:id="0"/>
            <w:r w:rsidR="001339C7">
              <w:rPr>
                <w:rFonts w:asciiTheme="minorHAnsi" w:hAnsiTheme="minorHAnsi"/>
                <w:sz w:val="22"/>
                <w:szCs w:val="22"/>
                <w:lang w:val="nl-BE"/>
              </w:rPr>
              <w:t>cm³</w:t>
            </w:r>
          </w:p>
        </w:tc>
      </w:tr>
      <w:tr w:rsidR="00CB353F" w14:paraId="105251DF" w14:textId="77777777" w:rsidTr="00195A16">
        <w:tc>
          <w:tcPr>
            <w:tcW w:w="3256" w:type="dxa"/>
          </w:tcPr>
          <w:p w14:paraId="6EC067BA"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Aantal noppen</w:t>
            </w:r>
          </w:p>
        </w:tc>
        <w:tc>
          <w:tcPr>
            <w:tcW w:w="1843" w:type="dxa"/>
          </w:tcPr>
          <w:p w14:paraId="66583D35"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ISO 1763</w:t>
            </w:r>
          </w:p>
        </w:tc>
        <w:tc>
          <w:tcPr>
            <w:tcW w:w="3543" w:type="dxa"/>
          </w:tcPr>
          <w:p w14:paraId="62311728" w14:textId="053A3A93" w:rsidR="00CB353F" w:rsidRDefault="00FC5E23" w:rsidP="00195A16">
            <w:pPr>
              <w:rPr>
                <w:rFonts w:asciiTheme="minorHAnsi" w:hAnsiTheme="minorHAnsi"/>
                <w:sz w:val="22"/>
                <w:szCs w:val="22"/>
                <w:lang w:val="nl-BE"/>
              </w:rPr>
            </w:pPr>
            <w:r>
              <w:rPr>
                <w:rFonts w:asciiTheme="minorHAnsi" w:hAnsiTheme="minorHAnsi"/>
                <w:sz w:val="22"/>
                <w:szCs w:val="22"/>
                <w:lang w:val="nl-BE"/>
              </w:rPr>
              <w:t>Circa 79.3</w:t>
            </w:r>
            <w:r w:rsidR="00CB353F">
              <w:rPr>
                <w:rFonts w:asciiTheme="minorHAnsi" w:hAnsiTheme="minorHAnsi"/>
                <w:sz w:val="22"/>
                <w:szCs w:val="22"/>
                <w:lang w:val="nl-BE"/>
              </w:rPr>
              <w:t>00/m²</w:t>
            </w:r>
          </w:p>
        </w:tc>
      </w:tr>
      <w:tr w:rsidR="00CB353F" w14:paraId="1331DF71" w14:textId="77777777" w:rsidTr="00195A16">
        <w:tc>
          <w:tcPr>
            <w:tcW w:w="3256" w:type="dxa"/>
          </w:tcPr>
          <w:p w14:paraId="411B808C"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Trappengeschiktheid</w:t>
            </w:r>
          </w:p>
        </w:tc>
        <w:tc>
          <w:tcPr>
            <w:tcW w:w="1843" w:type="dxa"/>
          </w:tcPr>
          <w:p w14:paraId="571F5EF6"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EN 1963</w:t>
            </w:r>
          </w:p>
        </w:tc>
        <w:tc>
          <w:tcPr>
            <w:tcW w:w="3543" w:type="dxa"/>
          </w:tcPr>
          <w:p w14:paraId="698AF6FB"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Ja, met FR-rug</w:t>
            </w:r>
          </w:p>
        </w:tc>
      </w:tr>
      <w:tr w:rsidR="00CB353F" w14:paraId="25CD92E3" w14:textId="77777777" w:rsidTr="00195A16">
        <w:tc>
          <w:tcPr>
            <w:tcW w:w="3256" w:type="dxa"/>
          </w:tcPr>
          <w:p w14:paraId="7B55A6DF"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Comfort klasse</w:t>
            </w:r>
          </w:p>
        </w:tc>
        <w:tc>
          <w:tcPr>
            <w:tcW w:w="1843" w:type="dxa"/>
          </w:tcPr>
          <w:p w14:paraId="1FEFBB64"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4AF4A0E7"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LC3</w:t>
            </w:r>
          </w:p>
        </w:tc>
      </w:tr>
      <w:tr w:rsidR="00CB353F" w:rsidRPr="001604AD" w14:paraId="0FA59319" w14:textId="77777777" w:rsidTr="00195A16">
        <w:tc>
          <w:tcPr>
            <w:tcW w:w="3256" w:type="dxa"/>
          </w:tcPr>
          <w:p w14:paraId="5A88E78E"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Brandgedrag</w:t>
            </w:r>
          </w:p>
        </w:tc>
        <w:tc>
          <w:tcPr>
            <w:tcW w:w="1843" w:type="dxa"/>
          </w:tcPr>
          <w:p w14:paraId="51280B4D"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EN 13501-1</w:t>
            </w:r>
          </w:p>
        </w:tc>
        <w:tc>
          <w:tcPr>
            <w:tcW w:w="3543" w:type="dxa"/>
          </w:tcPr>
          <w:p w14:paraId="08466537" w14:textId="77777777" w:rsidR="00CB353F" w:rsidRPr="001604AD" w:rsidRDefault="00CB353F" w:rsidP="00195A16">
            <w:pPr>
              <w:rPr>
                <w:rFonts w:asciiTheme="minorHAnsi" w:hAnsiTheme="minorHAnsi"/>
                <w:sz w:val="22"/>
                <w:szCs w:val="22"/>
                <w:lang w:val="nl-BE"/>
              </w:rPr>
            </w:pPr>
            <w:r w:rsidRPr="001604AD">
              <w:rPr>
                <w:rFonts w:asciiTheme="minorHAnsi" w:hAnsiTheme="minorHAnsi"/>
                <w:sz w:val="22"/>
                <w:szCs w:val="22"/>
              </w:rPr>
              <w:t>B</w:t>
            </w:r>
            <w:r w:rsidRPr="001604AD">
              <w:rPr>
                <w:rFonts w:asciiTheme="minorHAnsi" w:hAnsiTheme="minorHAnsi"/>
                <w:sz w:val="22"/>
                <w:szCs w:val="22"/>
                <w:vertAlign w:val="subscript"/>
              </w:rPr>
              <w:t>fl</w:t>
            </w:r>
            <w:r w:rsidRPr="001604AD">
              <w:rPr>
                <w:rFonts w:asciiTheme="minorHAnsi" w:hAnsiTheme="minorHAnsi"/>
                <w:sz w:val="22"/>
                <w:szCs w:val="22"/>
              </w:rPr>
              <w:t>-s1</w:t>
            </w:r>
          </w:p>
        </w:tc>
      </w:tr>
      <w:tr w:rsidR="00CB353F" w14:paraId="3D3E8C93" w14:textId="77777777" w:rsidTr="00195A16">
        <w:tc>
          <w:tcPr>
            <w:tcW w:w="3256" w:type="dxa"/>
          </w:tcPr>
          <w:p w14:paraId="5E08EEB0"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Anti-slip</w:t>
            </w:r>
          </w:p>
        </w:tc>
        <w:tc>
          <w:tcPr>
            <w:tcW w:w="1843" w:type="dxa"/>
          </w:tcPr>
          <w:p w14:paraId="17B9B027"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EN 13893</w:t>
            </w:r>
          </w:p>
        </w:tc>
        <w:tc>
          <w:tcPr>
            <w:tcW w:w="3543" w:type="dxa"/>
          </w:tcPr>
          <w:p w14:paraId="49A79651"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DS</w:t>
            </w:r>
          </w:p>
        </w:tc>
      </w:tr>
      <w:tr w:rsidR="00CB353F" w14:paraId="2991A374" w14:textId="77777777" w:rsidTr="00195A16">
        <w:tc>
          <w:tcPr>
            <w:tcW w:w="3256" w:type="dxa"/>
          </w:tcPr>
          <w:p w14:paraId="23A3B381"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Statische oplading</w:t>
            </w:r>
          </w:p>
        </w:tc>
        <w:tc>
          <w:tcPr>
            <w:tcW w:w="1843" w:type="dxa"/>
          </w:tcPr>
          <w:p w14:paraId="5A2A1602"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ISO 6356</w:t>
            </w:r>
          </w:p>
        </w:tc>
        <w:tc>
          <w:tcPr>
            <w:tcW w:w="3543" w:type="dxa"/>
          </w:tcPr>
          <w:p w14:paraId="1B9B22C5" w14:textId="77777777" w:rsidR="00CB353F" w:rsidRDefault="00CB353F" w:rsidP="00195A16">
            <w:pPr>
              <w:rPr>
                <w:rFonts w:asciiTheme="minorHAnsi" w:hAnsiTheme="minorHAnsi"/>
                <w:sz w:val="22"/>
                <w:szCs w:val="22"/>
                <w:lang w:val="nl-BE"/>
              </w:rPr>
            </w:pPr>
            <w:r>
              <w:rPr>
                <w:rFonts w:asciiTheme="minorHAnsi" w:hAnsiTheme="minorHAnsi"/>
                <w:sz w:val="22"/>
                <w:szCs w:val="22"/>
                <w:lang w:val="nl-BE"/>
              </w:rPr>
              <w:t>&lt; 2 kV</w:t>
            </w:r>
          </w:p>
        </w:tc>
      </w:tr>
    </w:tbl>
    <w:p w14:paraId="42A9A9ED" w14:textId="77777777" w:rsidR="00CB353F" w:rsidRPr="00343566" w:rsidRDefault="00CB353F" w:rsidP="00D1062E">
      <w:pPr>
        <w:pStyle w:val="TxBrp4"/>
        <w:spacing w:line="240" w:lineRule="auto"/>
        <w:rPr>
          <w:rFonts w:asciiTheme="minorHAnsi" w:hAnsiTheme="minorHAnsi" w:cs="Arial"/>
          <w:sz w:val="22"/>
          <w:szCs w:val="22"/>
          <w:u w:val="single"/>
          <w:lang w:val="nl-NL"/>
        </w:rPr>
      </w:pPr>
    </w:p>
    <w:p w14:paraId="5A5BCD70" w14:textId="77777777" w:rsidR="006A45EF" w:rsidRPr="00343566" w:rsidRDefault="006A45EF" w:rsidP="00D1062E">
      <w:pPr>
        <w:pStyle w:val="TxBrp4"/>
        <w:spacing w:line="240" w:lineRule="auto"/>
        <w:rPr>
          <w:rFonts w:asciiTheme="minorHAnsi" w:hAnsiTheme="minorHAnsi" w:cs="Arial"/>
          <w:sz w:val="22"/>
          <w:szCs w:val="22"/>
          <w:lang w:val="nl-NL"/>
        </w:rPr>
      </w:pPr>
    </w:p>
    <w:p w14:paraId="38808756" w14:textId="77777777" w:rsidR="00FC5E23" w:rsidRPr="00F85F68" w:rsidRDefault="00FC5E23" w:rsidP="00FC5E23">
      <w:pPr>
        <w:widowControl/>
        <w:autoSpaceDE/>
        <w:autoSpaceDN/>
        <w:adjustRightInd/>
        <w:spacing w:after="160" w:line="259"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t xml:space="preserve">Uitvoering en </w:t>
      </w:r>
      <w:r>
        <w:rPr>
          <w:rFonts w:asciiTheme="minorHAnsi" w:hAnsiTheme="minorHAnsi" w:cs="Arial"/>
          <w:sz w:val="22"/>
          <w:szCs w:val="22"/>
          <w:u w:val="single"/>
          <w:lang w:val="nl-NL"/>
        </w:rPr>
        <w:t>p</w:t>
      </w:r>
      <w:r w:rsidRPr="00F85F68">
        <w:rPr>
          <w:rFonts w:asciiTheme="minorHAnsi" w:hAnsiTheme="minorHAnsi" w:cs="Arial"/>
          <w:sz w:val="22"/>
          <w:szCs w:val="22"/>
          <w:u w:val="single"/>
          <w:lang w:val="nl-NL"/>
        </w:rPr>
        <w:t>laatsing</w:t>
      </w:r>
      <w:r w:rsidRPr="00F85F68">
        <w:rPr>
          <w:rFonts w:asciiTheme="minorHAnsi" w:hAnsiTheme="minorHAnsi" w:cs="Arial"/>
          <w:sz w:val="22"/>
          <w:szCs w:val="22"/>
          <w:lang w:val="nl-NL"/>
        </w:rPr>
        <w:br/>
      </w:r>
      <w:r w:rsidRPr="00F85F68">
        <w:rPr>
          <w:rFonts w:asciiTheme="minorHAnsi" w:hAnsiTheme="minorHAnsi" w:cs="Arial"/>
          <w:iCs/>
          <w:color w:val="000000"/>
          <w:sz w:val="22"/>
          <w:szCs w:val="22"/>
          <w:lang w:val="nl-NL"/>
        </w:rPr>
        <w:br/>
        <w:t>De plaatsing van het schoonlooptapijt beantwoordt aan de leidraad TV 241, hoofdstuk 7, voor de goede uitvoering van soepele vloerbekleding van het WTCB.</w:t>
      </w:r>
    </w:p>
    <w:p w14:paraId="35D4B533" w14:textId="77777777" w:rsidR="00FC5E23" w:rsidRPr="00F85F68" w:rsidRDefault="00FC5E23" w:rsidP="00FC5E23">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bouwheer voorziet een droge en verluchte ruimte met een min. temperatuur van 17</w:t>
      </w:r>
      <w:r>
        <w:rPr>
          <w:rFonts w:asciiTheme="minorHAnsi" w:hAnsiTheme="minorHAnsi" w:cs="Arial"/>
          <w:sz w:val="22"/>
          <w:szCs w:val="22"/>
          <w:lang w:val="nl-NL"/>
        </w:rPr>
        <w:t xml:space="preserve"> </w:t>
      </w:r>
      <w:r w:rsidRPr="00F85F68">
        <w:rPr>
          <w:rFonts w:asciiTheme="minorHAnsi" w:hAnsiTheme="minorHAnsi" w:cs="Arial"/>
          <w:sz w:val="22"/>
          <w:szCs w:val="22"/>
          <w:lang w:val="nl-NL"/>
        </w:rPr>
        <w:t>°C om de rollen tapijt te stockeren. Indien de temperatuur lager dan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°C is, mag </w:t>
      </w:r>
      <w:r w:rsidRPr="00F85F68">
        <w:rPr>
          <w:rFonts w:asciiTheme="minorHAnsi" w:hAnsiTheme="minorHAnsi" w:cs="Arial"/>
          <w:sz w:val="22"/>
          <w:szCs w:val="22"/>
          <w:lang w:val="nl-BE"/>
        </w:rPr>
        <w:t xml:space="preserve">het schoonlooptapijt </w:t>
      </w:r>
      <w:r w:rsidRPr="00F85F68">
        <w:rPr>
          <w:rFonts w:asciiTheme="minorHAnsi" w:hAnsiTheme="minorHAnsi" w:cs="Arial"/>
          <w:sz w:val="22"/>
          <w:szCs w:val="22"/>
          <w:lang w:val="nl-NL"/>
        </w:rPr>
        <w:t>niet geplaatst worden. Zorg voor een minimale vloertemperatuur van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°C en een relatieve luchtvochtigheid van maximaal 75</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r w:rsidRPr="00F85F68">
        <w:rPr>
          <w:rFonts w:asciiTheme="minorHAnsi" w:hAnsiTheme="minorHAnsi" w:cs="Arial"/>
          <w:sz w:val="22"/>
          <w:szCs w:val="22"/>
          <w:lang w:val="nl-NL"/>
        </w:rPr>
        <w:br/>
      </w:r>
    </w:p>
    <w:p w14:paraId="3C383FE4" w14:textId="77777777" w:rsidR="00FC5E23" w:rsidRPr="00F85F68" w:rsidRDefault="00FC5E23" w:rsidP="00FC5E23">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plaatsing van de schoonloopmat omvat eveneens:</w:t>
      </w:r>
    </w:p>
    <w:p w14:paraId="54F7E9EA" w14:textId="77777777" w:rsidR="00FC5E23" w:rsidRPr="00F85F68" w:rsidRDefault="00FC5E23" w:rsidP="00FC5E23">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herstellen van zandcement dekv</w:t>
      </w:r>
      <w:r>
        <w:rPr>
          <w:rFonts w:asciiTheme="minorHAnsi" w:hAnsiTheme="minorHAnsi" w:cs="Arial"/>
          <w:sz w:val="22"/>
          <w:szCs w:val="22"/>
          <w:lang w:val="nl-NL"/>
        </w:rPr>
        <w:t>loeren met aangepaste reparatie</w:t>
      </w:r>
      <w:r w:rsidRPr="00F85F68">
        <w:rPr>
          <w:rFonts w:asciiTheme="minorHAnsi" w:hAnsiTheme="minorHAnsi" w:cs="Arial"/>
          <w:sz w:val="22"/>
          <w:szCs w:val="22"/>
          <w:lang w:val="nl-NL"/>
        </w:rPr>
        <w:t>mortels met een drukvastheid van ≥ 30 N/mm</w:t>
      </w:r>
      <w:r w:rsidRPr="00F85F68">
        <w:rPr>
          <w:rFonts w:asciiTheme="minorHAnsi" w:hAnsiTheme="minorHAnsi" w:cs="Arial"/>
          <w:sz w:val="22"/>
          <w:szCs w:val="22"/>
          <w:vertAlign w:val="superscript"/>
          <w:lang w:val="nl-NL"/>
        </w:rPr>
        <w:t xml:space="preserve">2 </w:t>
      </w:r>
      <w:r w:rsidRPr="00F85F68">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w:t>
      </w:r>
    </w:p>
    <w:p w14:paraId="45D598EA" w14:textId="77777777" w:rsidR="00FC5E23" w:rsidRPr="00F85F68" w:rsidRDefault="00FC5E23" w:rsidP="00FC5E23">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herstellen van anhydriet dekv</w:t>
      </w:r>
      <w:r>
        <w:rPr>
          <w:rFonts w:asciiTheme="minorHAnsi" w:hAnsiTheme="minorHAnsi" w:cs="Arial"/>
          <w:sz w:val="22"/>
          <w:szCs w:val="22"/>
          <w:lang w:val="nl-NL"/>
        </w:rPr>
        <w:t>loeren met aangepaste reparatie</w:t>
      </w:r>
      <w:r w:rsidRPr="00F85F68">
        <w:rPr>
          <w:rFonts w:asciiTheme="minorHAnsi" w:hAnsiTheme="minorHAnsi" w:cs="Arial"/>
          <w:sz w:val="22"/>
          <w:szCs w:val="22"/>
          <w:lang w:val="nl-NL"/>
        </w:rPr>
        <w:t xml:space="preserve">mortels op basis van Calciumsulfaat-Alpha-Half hydraat met een drukvastheid van &gt; 20,0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w:t>
      </w:r>
    </w:p>
    <w:p w14:paraId="2E5819DB" w14:textId="77777777" w:rsidR="00FC5E23" w:rsidRPr="00F85F68" w:rsidRDefault="00FC5E23" w:rsidP="00FC5E23">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04E4C007" w14:textId="77777777" w:rsidR="00FC5E23" w:rsidRPr="00F85F68" w:rsidRDefault="00FC5E23" w:rsidP="00FC5E23">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maximaal toegelaten vochtgehalte is 2,0 % voor cementgebonden dekvloeren en 0,5</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 </w:t>
      </w:r>
      <w:r w:rsidRPr="00F85F68">
        <w:rPr>
          <w:rFonts w:asciiTheme="minorHAnsi" w:hAnsiTheme="minorHAnsi" w:cs="Arial"/>
          <w:sz w:val="22"/>
          <w:szCs w:val="22"/>
          <w:lang w:val="nl-NL"/>
        </w:rPr>
        <w:lastRenderedPageBreak/>
        <w:t>voor anhydriet dekvloeren.</w:t>
      </w:r>
    </w:p>
    <w:p w14:paraId="56A77B5F" w14:textId="77777777" w:rsidR="00FC5E23" w:rsidRPr="00F85F68" w:rsidRDefault="00FC5E23" w:rsidP="00FC5E23">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Bij het gebruik van vloerverwarming is het maximaal toegelaten vochtgehalte 1,8 % voor cementgebonden dekvloeren en 0,3</w:t>
      </w:r>
      <w:r>
        <w:rPr>
          <w:rFonts w:asciiTheme="minorHAnsi" w:hAnsiTheme="minorHAnsi" w:cs="Arial"/>
          <w:sz w:val="22"/>
          <w:szCs w:val="22"/>
          <w:lang w:val="nl-NL"/>
        </w:rPr>
        <w:t xml:space="preserve"> </w:t>
      </w:r>
      <w:r w:rsidRPr="00F85F68">
        <w:rPr>
          <w:rFonts w:asciiTheme="minorHAnsi" w:hAnsiTheme="minorHAnsi" w:cs="Arial"/>
          <w:sz w:val="22"/>
          <w:szCs w:val="22"/>
          <w:lang w:val="nl-NL"/>
        </w:rPr>
        <w:t>% voor anhydriet dekvloeren.</w:t>
      </w:r>
    </w:p>
    <w:p w14:paraId="7234D981" w14:textId="77777777" w:rsidR="00FC5E23" w:rsidRPr="00F85F68" w:rsidRDefault="00FC5E23" w:rsidP="00FC5E23">
      <w:pPr>
        <w:pStyle w:val="TxBrp4"/>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5°C watertemperatuur per dag. De voegen van de chape dienen in de vloerbekleding overgenomen te worden conform de richtlijnen van de TV 241 punt 7.2.5.</w:t>
      </w:r>
    </w:p>
    <w:p w14:paraId="70891C93" w14:textId="77777777" w:rsidR="00FC5E23" w:rsidRPr="00F85F68" w:rsidRDefault="00FC5E23" w:rsidP="00FC5E23">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dekvloer wordt gereinigd en stofvrij gemaakt alvorens de primer aan te brengen.</w:t>
      </w:r>
    </w:p>
    <w:p w14:paraId="571A3733" w14:textId="77777777" w:rsidR="00FC5E23" w:rsidRPr="00F85F68" w:rsidRDefault="00FC5E23" w:rsidP="00FC5E23">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Zandcement dekvloer</w:t>
      </w:r>
    </w:p>
    <w:p w14:paraId="23C48CDA" w14:textId="77777777" w:rsidR="00FC5E23" w:rsidRPr="00F85F68" w:rsidRDefault="00FC5E23" w:rsidP="00FC5E23">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 100-200 gr/m² dient tevens het label EC1+ conform EN 13999-2/4 alsook het eco</w:t>
      </w:r>
      <w:r>
        <w:rPr>
          <w:rFonts w:asciiTheme="minorHAnsi" w:hAnsiTheme="minorHAnsi" w:cs="Arial"/>
          <w:sz w:val="22"/>
          <w:szCs w:val="22"/>
          <w:lang w:val="nl-NL"/>
        </w:rPr>
        <w:t>-</w:t>
      </w:r>
      <w:r w:rsidRPr="00F85F68">
        <w:rPr>
          <w:rFonts w:asciiTheme="minorHAnsi" w:hAnsiTheme="minorHAnsi" w:cs="Arial"/>
          <w:sz w:val="22"/>
          <w:szCs w:val="22"/>
          <w:lang w:val="nl-NL"/>
        </w:rPr>
        <w:t>label te hebben.</w:t>
      </w:r>
    </w:p>
    <w:p w14:paraId="465C3B32" w14:textId="77777777" w:rsidR="00FC5E23" w:rsidRPr="00F85F68" w:rsidRDefault="00FC5E23" w:rsidP="00FC5E23">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5B57C940" w14:textId="77777777" w:rsidR="00FC5E23" w:rsidRPr="00F85F68" w:rsidRDefault="00FC5E23" w:rsidP="00FC5E23">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Bestaande egalisatieproducten die geen primer behoeven met een drukvastheid van &gt; 33,0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w:t>
      </w:r>
      <w:r>
        <w:rPr>
          <w:rFonts w:asciiTheme="minorHAnsi" w:hAnsiTheme="minorHAnsi" w:cs="Arial"/>
          <w:sz w:val="22"/>
          <w:szCs w:val="22"/>
          <w:lang w:val="nl-NL"/>
        </w:rPr>
        <w:t>e zal een verbruik hebben van 1,</w:t>
      </w:r>
      <w:r w:rsidRPr="00F85F68">
        <w:rPr>
          <w:rFonts w:asciiTheme="minorHAnsi" w:hAnsiTheme="minorHAnsi" w:cs="Arial"/>
          <w:sz w:val="22"/>
          <w:szCs w:val="22"/>
          <w:lang w:val="nl-NL"/>
        </w:rPr>
        <w:t>5 kg/m² per mm laagdikte met een verpakking van 23 kg.</w:t>
      </w:r>
    </w:p>
    <w:p w14:paraId="51D07F28" w14:textId="77777777" w:rsidR="00FC5E23" w:rsidRPr="00F85F68" w:rsidRDefault="00FC5E23" w:rsidP="00FC5E23">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Anhydriet dekvloer</w:t>
      </w:r>
    </w:p>
    <w:p w14:paraId="46AAF261" w14:textId="77777777" w:rsidR="00FC5E23" w:rsidRPr="00F85F68" w:rsidRDefault="00FC5E23" w:rsidP="00FC5E23">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voorstrijken van de dekvloer uit synthetisch </w:t>
      </w:r>
      <w:r w:rsidRPr="00F85F68">
        <w:rPr>
          <w:rFonts w:asciiTheme="minorHAnsi" w:hAnsiTheme="minorHAnsi" w:cs="Arial"/>
          <w:sz w:val="22"/>
          <w:szCs w:val="22"/>
          <w:lang w:val="nl-BE"/>
        </w:rPr>
        <w:t>anhydriet</w:t>
      </w:r>
      <w:r w:rsidRPr="00F85F68">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eco</w:t>
      </w:r>
      <w:r>
        <w:rPr>
          <w:rFonts w:asciiTheme="minorHAnsi" w:hAnsiTheme="minorHAnsi" w:cs="Arial"/>
          <w:sz w:val="22"/>
          <w:szCs w:val="22"/>
          <w:lang w:val="nl-NL"/>
        </w:rPr>
        <w:t>-</w:t>
      </w:r>
      <w:r w:rsidRPr="00F85F68">
        <w:rPr>
          <w:rFonts w:asciiTheme="minorHAnsi" w:hAnsiTheme="minorHAnsi" w:cs="Arial"/>
          <w:sz w:val="22"/>
          <w:szCs w:val="22"/>
          <w:lang w:val="nl-NL"/>
        </w:rPr>
        <w:t>label te hebben</w:t>
      </w:r>
      <w:r>
        <w:rPr>
          <w:rFonts w:asciiTheme="minorHAnsi" w:hAnsiTheme="minorHAnsi" w:cs="Arial"/>
          <w:sz w:val="22"/>
          <w:szCs w:val="22"/>
          <w:lang w:val="nl-NL"/>
        </w:rPr>
        <w:t>.</w:t>
      </w:r>
    </w:p>
    <w:p w14:paraId="27214CB4" w14:textId="77777777" w:rsidR="00FC5E23" w:rsidRPr="00F85F68" w:rsidRDefault="00FC5E23" w:rsidP="00FC5E23">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Dit product moet aanbevolen zijn door de fabrikant van het schoonlooptapijt.</w:t>
      </w:r>
    </w:p>
    <w:p w14:paraId="43886A96" w14:textId="77777777" w:rsidR="00FC5E23" w:rsidRPr="00F85F68" w:rsidRDefault="00FC5E23" w:rsidP="00FC5E23">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verplicht egaliseren van de volledige oppervlakte in een minimale laagdikte van 2 mm, met een egalisatie op basis van Calciumsulfaat-Alpha-Half hydraat met een drukvastheid van &gt; 35,0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636DC41F" w14:textId="77777777" w:rsidR="00FC5E23" w:rsidRPr="00F85F68" w:rsidRDefault="00FC5E23" w:rsidP="00FC5E23">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Bestaande egalisatieproducten die geen primer behoeven op basis van Calciumsulfaat-hemidraat met een bijzonder hoog gehalte aan kunststofbindmiddelen met een drukvastheid van &gt; 30,0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F85F68">
        <w:rPr>
          <w:rFonts w:asciiTheme="minorHAnsi" w:hAnsiTheme="minorHAnsi" w:cs="Arial"/>
          <w:sz w:val="22"/>
          <w:szCs w:val="22"/>
          <w:lang w:val="nl-NL"/>
        </w:rPr>
        <w:t>/mm² volgens NEN-EN 13892-2:2002 na 28 dagen, toe te passen bij navraag aan de fabrikant tevens het label EC1 + alsook het</w:t>
      </w:r>
      <w:r>
        <w:rPr>
          <w:rFonts w:asciiTheme="minorHAnsi" w:hAnsiTheme="minorHAnsi" w:cs="Arial"/>
          <w:sz w:val="22"/>
          <w:szCs w:val="22"/>
          <w:lang w:val="nl-NL"/>
        </w:rPr>
        <w:t xml:space="preserve"> 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0509CBFB" w14:textId="77777777" w:rsidR="00FC5E23" w:rsidRPr="00F85F68" w:rsidRDefault="00FC5E23" w:rsidP="00FC5E23">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laagdikte en weerstand van de egalisatie is in functie van de permanente puntbelasting en de aard van het verkeer.</w:t>
      </w:r>
    </w:p>
    <w:p w14:paraId="63E3132E" w14:textId="77777777" w:rsidR="00FC5E23" w:rsidRPr="00F85F68" w:rsidRDefault="00FC5E23" w:rsidP="00FC5E23">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Voor het bekomen van een effen oppervlakte zal de egalisatielaag worden opgeschuurd</w:t>
      </w:r>
      <w:r>
        <w:rPr>
          <w:rFonts w:asciiTheme="minorHAnsi" w:hAnsiTheme="minorHAnsi" w:cs="Arial"/>
          <w:sz w:val="22"/>
          <w:szCs w:val="22"/>
          <w:lang w:val="nl-NL"/>
        </w:rPr>
        <w:t>.</w:t>
      </w:r>
    </w:p>
    <w:p w14:paraId="1963B1FE" w14:textId="77777777" w:rsidR="00FC5E23" w:rsidRPr="00F85F68" w:rsidRDefault="00FC5E23" w:rsidP="00FC5E23">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lastRenderedPageBreak/>
        <w:t>G</w:t>
      </w:r>
      <w:r w:rsidRPr="00F85F68">
        <w:rPr>
          <w:rFonts w:asciiTheme="minorHAnsi" w:hAnsiTheme="minorHAnsi" w:cs="Arial"/>
          <w:sz w:val="22"/>
          <w:szCs w:val="22"/>
          <w:lang w:val="nl-BE"/>
        </w:rPr>
        <w:t>ebruik in één ruimte bij één kleur, dezelfde batchnummers en opeenvolgende rolnummers om kleur- en structuurverschillen te voorkomen.</w:t>
      </w:r>
    </w:p>
    <w:p w14:paraId="20B00E6E" w14:textId="77777777" w:rsidR="00FC5E23" w:rsidRPr="00F85F68" w:rsidRDefault="00FC5E23" w:rsidP="00FC5E23">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Laat het inlooptapijt 8 uur acclimatiseren op de installatielocatie. Snij de inloopmat op maat via de rug met behulp van een rei of een liniaal. Dit zorgt voor beh</w:t>
      </w:r>
      <w:r>
        <w:rPr>
          <w:rFonts w:asciiTheme="minorHAnsi" w:hAnsiTheme="minorHAnsi" w:cs="MyriadMM.412.601"/>
          <w:sz w:val="22"/>
          <w:szCs w:val="22"/>
          <w:lang w:val="nl-BE"/>
        </w:rPr>
        <w:t>oud van de polen. Het inlooptap</w:t>
      </w:r>
      <w:r w:rsidRPr="00F85F68">
        <w:rPr>
          <w:rFonts w:asciiTheme="minorHAnsi" w:hAnsiTheme="minorHAnsi" w:cs="MyriadMM.412.601"/>
          <w:sz w:val="22"/>
          <w:szCs w:val="22"/>
          <w:lang w:val="nl-BE"/>
        </w:rPr>
        <w:t>ijt heeft een vleug, dit betekent dat alle banen in dezelfde richting gelegd moeten worden voor een mooi resultaat. De pijl op de rug geeft deze richting aan. Vermijd naden in het looppad, liever een naad links en rechts van het looppad dan in het midden. Vermijd direct zonlich</w:t>
      </w:r>
      <w:r>
        <w:rPr>
          <w:rFonts w:asciiTheme="minorHAnsi" w:hAnsiTheme="minorHAnsi" w:cs="MyriadMM.412.601"/>
          <w:sz w:val="22"/>
          <w:szCs w:val="22"/>
          <w:lang w:val="nl-BE"/>
        </w:rPr>
        <w:t>t, tocht en straling van warmte</w:t>
      </w:r>
      <w:r w:rsidRPr="00F85F68">
        <w:rPr>
          <w:rFonts w:asciiTheme="minorHAnsi" w:hAnsiTheme="minorHAnsi" w:cs="MyriadMM.412.601"/>
          <w:sz w:val="22"/>
          <w:szCs w:val="22"/>
          <w:lang w:val="nl-BE"/>
        </w:rPr>
        <w:t xml:space="preserve"> afgevende apparaten tijdens de installatie. Werk voor het gemak vanuit de ruimte naar de drempel van de entreedeur toe. </w:t>
      </w:r>
      <w:r w:rsidRPr="00F85F68">
        <w:rPr>
          <w:rFonts w:asciiTheme="minorHAnsi" w:hAnsiTheme="minorHAnsi" w:cs="MyriadMM.412.601"/>
          <w:sz w:val="22"/>
          <w:szCs w:val="22"/>
        </w:rPr>
        <w:t>Afhankelijk van de situatie zijn er drie installatiemethoden:</w:t>
      </w:r>
    </w:p>
    <w:p w14:paraId="1D264B6F" w14:textId="77777777" w:rsidR="00FC5E23" w:rsidRPr="00F85F68" w:rsidRDefault="00FC5E23" w:rsidP="00FC5E23">
      <w:pPr>
        <w:pStyle w:val="Lijstalinea"/>
        <w:numPr>
          <w:ilvl w:val="0"/>
          <w:numId w:val="6"/>
        </w:numPr>
        <w:rPr>
          <w:rFonts w:asciiTheme="minorHAnsi" w:hAnsiTheme="minorHAnsi" w:cs="MyriadMM.412.601"/>
          <w:sz w:val="22"/>
          <w:szCs w:val="22"/>
          <w:lang w:val="nl-BE"/>
        </w:rPr>
      </w:pPr>
      <w:r w:rsidRPr="00F85F68">
        <w:rPr>
          <w:rFonts w:asciiTheme="minorHAnsi" w:hAnsiTheme="minorHAnsi" w:cs="MyriadMM.412.601"/>
          <w:sz w:val="22"/>
          <w:szCs w:val="22"/>
          <w:lang w:val="nl-BE"/>
        </w:rPr>
        <w:t>Los gelegd: Dit kan mits het materiaal uit één deel bestaat en niet groter is dan 2 x 3 meter. U kunt de mat zowel opliggend als in een verdieping plaatsen. Bij opliggend plaatsen, de vinylranden rondom niet verwijderen. Deze zorgen ervoor dat de mat tijdens gebruik niet gaat opkrullen.</w:t>
      </w:r>
    </w:p>
    <w:p w14:paraId="6128A103" w14:textId="77777777" w:rsidR="00FC5E23" w:rsidRPr="00F85F68" w:rsidRDefault="00FC5E23" w:rsidP="00FC5E23">
      <w:pPr>
        <w:pStyle w:val="TxBrp5"/>
        <w:numPr>
          <w:ilvl w:val="0"/>
          <w:numId w:val="6"/>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Antislip lijm: Ook hiervoor geldt dat het materiaal uit één deel moet bestaan en niet groter mag zijn dan 2 x 3 meter.</w:t>
      </w:r>
      <w:r>
        <w:rPr>
          <w:rFonts w:asciiTheme="minorHAnsi" w:hAnsiTheme="minorHAnsi" w:cs="MyriadMM.412.601"/>
          <w:sz w:val="22"/>
          <w:szCs w:val="22"/>
          <w:lang w:val="nl-BE"/>
        </w:rPr>
        <w:t xml:space="preserve"> </w:t>
      </w:r>
      <w:r w:rsidRPr="00F85F68">
        <w:rPr>
          <w:rFonts w:asciiTheme="minorHAnsi" w:hAnsiTheme="minorHAnsi" w:cs="Arial"/>
          <w:sz w:val="22"/>
          <w:szCs w:val="22"/>
          <w:lang w:val="nl-NL"/>
        </w:rPr>
        <w:t>De lijm bestaande uit een arcrylaatdispersie, heeft een soortelijk gewicht van 1,04 kg/l en een verbruik van 50-100 gr/m² voor gesloten ondergronden en 100-150 gr/m² voor poreuze ondergronden. Tevens dient de lijm het label EC1 Plus te hebben. Het wal</w:t>
      </w:r>
      <w:r>
        <w:rPr>
          <w:rFonts w:asciiTheme="minorHAnsi" w:hAnsiTheme="minorHAnsi" w:cs="Arial"/>
          <w:sz w:val="22"/>
          <w:szCs w:val="22"/>
          <w:lang w:val="nl-NL"/>
        </w:rPr>
        <w:t>sen van het inlooptapijt gebeurt</w:t>
      </w:r>
      <w:r w:rsidRPr="00F85F68">
        <w:rPr>
          <w:rFonts w:asciiTheme="minorHAnsi" w:hAnsiTheme="minorHAnsi" w:cs="Arial"/>
          <w:sz w:val="22"/>
          <w:szCs w:val="22"/>
          <w:lang w:val="nl-NL"/>
        </w:rPr>
        <w:t xml:space="preserve"> met een wals van ca. 65 kg in twee richtingen, eerst in de breedte dan in de lengte van de gelegde banen. Waar het inlooptapijt niet gewalst kan worden met de grote wals gebruik maken van een handwals</w:t>
      </w:r>
    </w:p>
    <w:p w14:paraId="6EB5D910" w14:textId="77777777" w:rsidR="00FC5E23" w:rsidRPr="00F85F68" w:rsidRDefault="00FC5E23" w:rsidP="00FC5E23">
      <w:pPr>
        <w:pStyle w:val="TxBrp5"/>
        <w:numPr>
          <w:ilvl w:val="0"/>
          <w:numId w:val="6"/>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Volledig verlijmen: Dit is verplicht indien er meerdere delen worden geplaatst of als de mat groter is dan2 x 3 meter.</w:t>
      </w:r>
      <w:r w:rsidRPr="00F85F68">
        <w:rPr>
          <w:rFonts w:asciiTheme="minorHAnsi" w:hAnsiTheme="minorHAnsi" w:cs="Arial"/>
          <w:sz w:val="22"/>
          <w:szCs w:val="22"/>
          <w:lang w:val="nl-NL"/>
        </w:rPr>
        <w:t xml:space="preserve"> Het inlooptapijt dient verlijmd te worden met een type lijm op basis van hoogwaardige acrylaatdispersie met een soortelijk gewicht van 1</w:t>
      </w:r>
      <w:r>
        <w:rPr>
          <w:rFonts w:asciiTheme="minorHAnsi" w:hAnsiTheme="minorHAnsi" w:cs="Arial"/>
          <w:sz w:val="22"/>
          <w:szCs w:val="22"/>
          <w:lang w:val="nl-NL"/>
        </w:rPr>
        <w:t>,</w:t>
      </w:r>
      <w:r w:rsidRPr="00F85F68">
        <w:rPr>
          <w:rFonts w:asciiTheme="minorHAnsi" w:hAnsiTheme="minorHAnsi" w:cs="Arial"/>
          <w:sz w:val="22"/>
          <w:szCs w:val="22"/>
          <w:lang w:val="nl-NL"/>
        </w:rPr>
        <w:t>27 kg/l en een verbruik van 225-275 gr/m² en dient tevens het label EC1 + conform EN 13999-2/4 alsook het label Der Blaue Engel te hebben. Deze lijm wordt steeds aangebracht met een lijmkam met een A2 vertanding en dient door de vloerbekledingsfabrikant goedgekeurd te worden.</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Het inlooptapijt moet in een halfdroog lijmbed worden gelegd. </w:t>
      </w:r>
    </w:p>
    <w:p w14:paraId="51552702" w14:textId="77777777" w:rsidR="00FC5E23" w:rsidRPr="00F85F68" w:rsidRDefault="00FC5E23" w:rsidP="00FC5E23">
      <w:pPr>
        <w:pStyle w:val="TxBrp5"/>
        <w:spacing w:line="240" w:lineRule="auto"/>
        <w:ind w:left="1068" w:firstLine="0"/>
        <w:rPr>
          <w:rFonts w:asciiTheme="minorHAnsi" w:hAnsiTheme="minorHAnsi" w:cs="Arial"/>
          <w:sz w:val="22"/>
          <w:szCs w:val="22"/>
          <w:lang w:val="nl-NL"/>
        </w:rPr>
      </w:pPr>
      <w:r w:rsidRPr="00F85F68">
        <w:rPr>
          <w:rFonts w:asciiTheme="minorHAnsi" w:hAnsiTheme="minorHAnsi" w:cs="Arial"/>
          <w:sz w:val="22"/>
          <w:szCs w:val="22"/>
          <w:lang w:val="nl-NL"/>
        </w:rPr>
        <w:t xml:space="preserve">Het walsen van het inlooptapijt gebeurt met een wals van ca. 65 kg in twee richtingen, eerst in de breedte dan in de lengte van de gelegde banen. Waar het inlooptapijt niet gewalst kan worden met de grote wals gebruik maken van een handwals. </w:t>
      </w:r>
    </w:p>
    <w:p w14:paraId="4AC65CA8" w14:textId="77777777" w:rsidR="00FC5E23" w:rsidRPr="00F85F68" w:rsidRDefault="00FC5E23" w:rsidP="00FC5E23">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schoonlooptapijt wordt tegen de wand afgewerkt in functie van de gekozen plint.</w:t>
      </w:r>
    </w:p>
    <w:p w14:paraId="36DD6635" w14:textId="77777777" w:rsidR="00FC5E23" w:rsidRPr="00F85F68" w:rsidRDefault="00FC5E23" w:rsidP="00FC5E23">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Opkuisen en reinigen (neutraal reinigingsproduct) van de vloerbekleding, inbegrepen het verwijderen van de overtollige kit.</w:t>
      </w:r>
    </w:p>
    <w:p w14:paraId="66A6DC8A" w14:textId="77777777" w:rsidR="00FC5E23" w:rsidRPr="00F85F68" w:rsidRDefault="00FC5E23" w:rsidP="00FC5E23">
      <w:pPr>
        <w:pStyle w:val="TxBrp5"/>
        <w:spacing w:line="240" w:lineRule="auto"/>
        <w:ind w:left="683" w:firstLine="0"/>
        <w:rPr>
          <w:rFonts w:asciiTheme="minorHAnsi" w:hAnsiTheme="minorHAnsi" w:cs="Arial"/>
          <w:sz w:val="22"/>
          <w:szCs w:val="22"/>
          <w:lang w:val="nl-NL"/>
        </w:rPr>
      </w:pPr>
    </w:p>
    <w:p w14:paraId="2A677971" w14:textId="77777777" w:rsidR="00FC5E23" w:rsidRPr="00F85F68" w:rsidRDefault="00FC5E23" w:rsidP="00FC5E23">
      <w:pPr>
        <w:pStyle w:val="Lijstalinea"/>
        <w:ind w:left="683"/>
        <w:rPr>
          <w:rFonts w:asciiTheme="minorHAnsi" w:hAnsiTheme="minorHAnsi" w:cs="MyriadMM.412.601"/>
          <w:sz w:val="22"/>
          <w:szCs w:val="22"/>
          <w:lang w:val="nl-NL"/>
        </w:rPr>
      </w:pPr>
    </w:p>
    <w:p w14:paraId="5EAABFB0" w14:textId="77777777" w:rsidR="00FC5E23" w:rsidRPr="00F85F68" w:rsidRDefault="00FC5E23" w:rsidP="00FC5E23">
      <w:pPr>
        <w:pStyle w:val="TxBrp4"/>
        <w:spacing w:line="240"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t>Bescherming</w:t>
      </w:r>
      <w:r w:rsidRPr="00F85F68">
        <w:rPr>
          <w:rFonts w:asciiTheme="minorHAnsi" w:hAnsiTheme="minorHAnsi" w:cs="Arial"/>
          <w:sz w:val="22"/>
          <w:szCs w:val="22"/>
          <w:u w:val="single"/>
          <w:lang w:val="nl-NL"/>
        </w:rPr>
        <w:br/>
      </w:r>
    </w:p>
    <w:p w14:paraId="5788A265" w14:textId="77777777" w:rsidR="00FC5E23" w:rsidRPr="00F85F68" w:rsidRDefault="00FC5E23" w:rsidP="00FC5E23">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De vloerbekleding dient gedurende de volledige duur van de werfwerkzaamheden beschermd te</w:t>
      </w:r>
    </w:p>
    <w:p w14:paraId="2FCAE644" w14:textId="77777777" w:rsidR="00FC5E23" w:rsidRPr="00F85F68" w:rsidRDefault="00FC5E23" w:rsidP="00FC5E23">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worden. De aannemer kiest hiertoe een aangepaste beschermfolie of gelijkwaardig, in functie</w:t>
      </w:r>
    </w:p>
    <w:p w14:paraId="15F095EC" w14:textId="77777777" w:rsidR="00FC5E23" w:rsidRPr="00F85F68" w:rsidRDefault="00FC5E23" w:rsidP="00FC5E23">
      <w:pPr>
        <w:pStyle w:val="TxBrp4"/>
        <w:spacing w:line="240" w:lineRule="auto"/>
        <w:rPr>
          <w:rFonts w:asciiTheme="minorHAnsi" w:hAnsiTheme="minorHAnsi" w:cs="Arial"/>
          <w:sz w:val="22"/>
          <w:szCs w:val="22"/>
          <w:lang w:val="nl-NL"/>
        </w:rPr>
      </w:pPr>
      <w:r w:rsidRPr="00F85F6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49B442B2" w14:textId="77777777" w:rsidR="00FC5E23" w:rsidRPr="00F85F68" w:rsidRDefault="00FC5E23" w:rsidP="00FC5E23">
      <w:pPr>
        <w:pStyle w:val="TxBrp11"/>
        <w:tabs>
          <w:tab w:val="left" w:pos="204"/>
        </w:tabs>
        <w:spacing w:line="240" w:lineRule="auto"/>
        <w:rPr>
          <w:rFonts w:asciiTheme="minorHAnsi" w:hAnsiTheme="minorHAnsi" w:cs="Arial"/>
          <w:sz w:val="22"/>
          <w:szCs w:val="22"/>
          <w:lang w:val="nl-NL"/>
        </w:rPr>
      </w:pPr>
    </w:p>
    <w:p w14:paraId="236F76D7" w14:textId="77777777" w:rsidR="00FC5E23" w:rsidRDefault="00FC5E23" w:rsidP="00FC5E23">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br w:type="page"/>
      </w:r>
    </w:p>
    <w:p w14:paraId="062ED739" w14:textId="77777777" w:rsidR="00FC5E23" w:rsidRPr="00F85F68" w:rsidRDefault="00FC5E23" w:rsidP="00FC5E23">
      <w:pPr>
        <w:rPr>
          <w:rFonts w:asciiTheme="minorHAnsi" w:hAnsiTheme="minorHAnsi" w:cs="Arial"/>
          <w:sz w:val="22"/>
          <w:szCs w:val="22"/>
          <w:u w:val="single"/>
          <w:lang w:val="nl-NL"/>
        </w:rPr>
      </w:pPr>
      <w:r w:rsidRPr="00F85F68">
        <w:rPr>
          <w:rFonts w:asciiTheme="minorHAnsi" w:hAnsiTheme="minorHAnsi" w:cs="Arial"/>
          <w:sz w:val="22"/>
          <w:szCs w:val="22"/>
          <w:u w:val="single"/>
          <w:lang w:val="nl-NL"/>
        </w:rPr>
        <w:lastRenderedPageBreak/>
        <w:t>Onderhoud &amp; vloerverzorging</w:t>
      </w:r>
      <w:r w:rsidRPr="00F85F68">
        <w:rPr>
          <w:rFonts w:asciiTheme="minorHAnsi" w:hAnsiTheme="minorHAnsi" w:cs="Arial"/>
          <w:sz w:val="22"/>
          <w:szCs w:val="22"/>
          <w:u w:val="single"/>
          <w:lang w:val="nl-NL"/>
        </w:rPr>
        <w:br/>
      </w:r>
    </w:p>
    <w:p w14:paraId="4E035343" w14:textId="77777777" w:rsidR="00FC5E23" w:rsidRPr="00F85F68" w:rsidRDefault="00FC5E23" w:rsidP="00FC5E23">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709E1BF6" w14:textId="77777777" w:rsidR="00FC5E23" w:rsidRPr="00F85F68" w:rsidRDefault="00FC5E23" w:rsidP="00FC5E23">
      <w:pPr>
        <w:pStyle w:val="TxBrp4"/>
        <w:spacing w:line="240" w:lineRule="auto"/>
        <w:rPr>
          <w:rFonts w:asciiTheme="minorHAnsi" w:hAnsiTheme="minorHAnsi" w:cs="Arial"/>
          <w:sz w:val="22"/>
          <w:szCs w:val="22"/>
          <w:lang w:val="nl-NL"/>
        </w:rPr>
      </w:pPr>
    </w:p>
    <w:p w14:paraId="011E0A5F" w14:textId="77777777" w:rsidR="00C72C65" w:rsidRPr="00343566" w:rsidRDefault="00C72C65" w:rsidP="00FC5E23">
      <w:pPr>
        <w:pStyle w:val="TxBrp3"/>
        <w:spacing w:line="240" w:lineRule="auto"/>
        <w:rPr>
          <w:rFonts w:asciiTheme="minorHAnsi" w:hAnsiTheme="minorHAnsi" w:cs="Arial"/>
          <w:sz w:val="22"/>
          <w:szCs w:val="22"/>
          <w:lang w:val="nl-NL"/>
        </w:rPr>
      </w:pPr>
    </w:p>
    <w:sectPr w:rsidR="00C72C65" w:rsidRPr="0034356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1A50A" w14:textId="77777777" w:rsidR="001257A1" w:rsidRDefault="001257A1" w:rsidP="006B070F">
      <w:r>
        <w:separator/>
      </w:r>
    </w:p>
  </w:endnote>
  <w:endnote w:type="continuationSeparator" w:id="0">
    <w:p w14:paraId="57816D48" w14:textId="77777777" w:rsidR="001257A1" w:rsidRDefault="001257A1"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D4323" w14:textId="77777777" w:rsidR="001257A1" w:rsidRDefault="001257A1" w:rsidP="006B070F">
      <w:r>
        <w:separator/>
      </w:r>
    </w:p>
  </w:footnote>
  <w:footnote w:type="continuationSeparator" w:id="0">
    <w:p w14:paraId="7F4B3226" w14:textId="77777777" w:rsidR="001257A1" w:rsidRDefault="001257A1" w:rsidP="006B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92E6" w14:textId="7ABD17A2" w:rsidR="006B070F" w:rsidRPr="006B070F" w:rsidRDefault="00343566">
    <w:pPr>
      <w:pStyle w:val="Koptekst"/>
      <w:rPr>
        <w:rFonts w:asciiTheme="minorHAnsi" w:hAnsiTheme="minorHAnsi"/>
        <w:lang w:val="nl-BE"/>
      </w:rPr>
    </w:pPr>
    <w:r>
      <w:rPr>
        <w:rFonts w:asciiTheme="minorHAnsi" w:hAnsiTheme="minorHAnsi"/>
        <w:lang w:val="nl-BE"/>
      </w:rPr>
      <w:t>Juni 2017</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3C1259A"/>
    <w:multiLevelType w:val="hybridMultilevel"/>
    <w:tmpl w:val="6EB6D3A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2"/>
  </w:num>
  <w:num w:numId="2">
    <w:abstractNumId w:val="0"/>
  </w:num>
  <w:num w:numId="3">
    <w:abstractNumId w:val="3"/>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41B9"/>
    <w:rsid w:val="00006EB5"/>
    <w:rsid w:val="0006486A"/>
    <w:rsid w:val="00083FA7"/>
    <w:rsid w:val="00084748"/>
    <w:rsid w:val="00091E03"/>
    <w:rsid w:val="00095CA3"/>
    <w:rsid w:val="000A1301"/>
    <w:rsid w:val="000A2453"/>
    <w:rsid w:val="000A6BC8"/>
    <w:rsid w:val="000E77FA"/>
    <w:rsid w:val="00113575"/>
    <w:rsid w:val="001257A1"/>
    <w:rsid w:val="00127BE8"/>
    <w:rsid w:val="001339C7"/>
    <w:rsid w:val="00181BBF"/>
    <w:rsid w:val="001933D2"/>
    <w:rsid w:val="001A32BA"/>
    <w:rsid w:val="001A3397"/>
    <w:rsid w:val="001A3438"/>
    <w:rsid w:val="001A34B0"/>
    <w:rsid w:val="001B4150"/>
    <w:rsid w:val="001B4EEE"/>
    <w:rsid w:val="001C7F8A"/>
    <w:rsid w:val="001D1B94"/>
    <w:rsid w:val="001D535B"/>
    <w:rsid w:val="0021588E"/>
    <w:rsid w:val="00233B39"/>
    <w:rsid w:val="002D2D39"/>
    <w:rsid w:val="00343566"/>
    <w:rsid w:val="0035147D"/>
    <w:rsid w:val="00382EBE"/>
    <w:rsid w:val="0038549E"/>
    <w:rsid w:val="00392D52"/>
    <w:rsid w:val="003D0605"/>
    <w:rsid w:val="003D13E3"/>
    <w:rsid w:val="003E25CA"/>
    <w:rsid w:val="00413317"/>
    <w:rsid w:val="00434149"/>
    <w:rsid w:val="004766EE"/>
    <w:rsid w:val="004915E5"/>
    <w:rsid w:val="004B2E47"/>
    <w:rsid w:val="004C59C1"/>
    <w:rsid w:val="004D2331"/>
    <w:rsid w:val="004D3587"/>
    <w:rsid w:val="00532657"/>
    <w:rsid w:val="00543E38"/>
    <w:rsid w:val="00545F91"/>
    <w:rsid w:val="0057608D"/>
    <w:rsid w:val="005B0B5F"/>
    <w:rsid w:val="005D642F"/>
    <w:rsid w:val="005E4EDE"/>
    <w:rsid w:val="00605A7F"/>
    <w:rsid w:val="00640B2B"/>
    <w:rsid w:val="00642AA8"/>
    <w:rsid w:val="00676BF2"/>
    <w:rsid w:val="006A45EF"/>
    <w:rsid w:val="006B02CF"/>
    <w:rsid w:val="006B070F"/>
    <w:rsid w:val="006C3C1B"/>
    <w:rsid w:val="006E71DD"/>
    <w:rsid w:val="007018BB"/>
    <w:rsid w:val="0070281C"/>
    <w:rsid w:val="00741727"/>
    <w:rsid w:val="0075624D"/>
    <w:rsid w:val="007A59AB"/>
    <w:rsid w:val="00811A9E"/>
    <w:rsid w:val="00814756"/>
    <w:rsid w:val="00820715"/>
    <w:rsid w:val="0084196A"/>
    <w:rsid w:val="00884658"/>
    <w:rsid w:val="008B04F1"/>
    <w:rsid w:val="008C2BDB"/>
    <w:rsid w:val="008F6D0F"/>
    <w:rsid w:val="009011BA"/>
    <w:rsid w:val="0095506D"/>
    <w:rsid w:val="00984148"/>
    <w:rsid w:val="00985CF5"/>
    <w:rsid w:val="00990FBC"/>
    <w:rsid w:val="00A163B8"/>
    <w:rsid w:val="00A42F6F"/>
    <w:rsid w:val="00A769BB"/>
    <w:rsid w:val="00AA6F1C"/>
    <w:rsid w:val="00AB6F34"/>
    <w:rsid w:val="00AC3D52"/>
    <w:rsid w:val="00AE718A"/>
    <w:rsid w:val="00AF0296"/>
    <w:rsid w:val="00AF7D1B"/>
    <w:rsid w:val="00B4286E"/>
    <w:rsid w:val="00B53BE5"/>
    <w:rsid w:val="00B94C98"/>
    <w:rsid w:val="00BC5C66"/>
    <w:rsid w:val="00BF048F"/>
    <w:rsid w:val="00BF6648"/>
    <w:rsid w:val="00C46A86"/>
    <w:rsid w:val="00C46FBF"/>
    <w:rsid w:val="00C72C65"/>
    <w:rsid w:val="00C82E42"/>
    <w:rsid w:val="00CB353F"/>
    <w:rsid w:val="00CE5EB7"/>
    <w:rsid w:val="00CE660B"/>
    <w:rsid w:val="00D1062E"/>
    <w:rsid w:val="00D216A1"/>
    <w:rsid w:val="00D56FC6"/>
    <w:rsid w:val="00D75E37"/>
    <w:rsid w:val="00D94136"/>
    <w:rsid w:val="00D968C3"/>
    <w:rsid w:val="00DF0900"/>
    <w:rsid w:val="00E5369E"/>
    <w:rsid w:val="00E6570D"/>
    <w:rsid w:val="00E91C2D"/>
    <w:rsid w:val="00F5454F"/>
    <w:rsid w:val="00F87780"/>
    <w:rsid w:val="00FB277A"/>
    <w:rsid w:val="00FC5E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434149"/>
    <w:pPr>
      <w:ind w:left="720"/>
      <w:contextualSpacing/>
    </w:pPr>
  </w:style>
  <w:style w:type="paragraph" w:customStyle="1" w:styleId="NoParagraphStyle">
    <w:name w:val="[No Paragraph Style]"/>
    <w:rsid w:val="006A45EF"/>
    <w:pPr>
      <w:autoSpaceDE w:val="0"/>
      <w:autoSpaceDN w:val="0"/>
      <w:adjustRightInd w:val="0"/>
      <w:spacing w:after="0" w:line="288" w:lineRule="auto"/>
      <w:textAlignment w:val="center"/>
    </w:pPr>
    <w:rPr>
      <w:rFonts w:ascii="MyriadPro-Bold" w:hAnsi="MyriadPro-Bold"/>
      <w:color w:val="000000"/>
      <w:sz w:val="24"/>
      <w:szCs w:val="24"/>
      <w:lang w:val="en-US"/>
    </w:rPr>
  </w:style>
  <w:style w:type="paragraph" w:customStyle="1" w:styleId="Tabelcollectienaam">
    <w:name w:val="Tabel_collectienaam"/>
    <w:basedOn w:val="NoParagraphStyle"/>
    <w:uiPriority w:val="99"/>
    <w:rsid w:val="006A45E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6A45E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329918016">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4069154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220433171">
      <w:bodyDiv w:val="1"/>
      <w:marLeft w:val="0"/>
      <w:marRight w:val="0"/>
      <w:marTop w:val="0"/>
      <w:marBottom w:val="0"/>
      <w:divBdr>
        <w:top w:val="none" w:sz="0" w:space="0" w:color="auto"/>
        <w:left w:val="none" w:sz="0" w:space="0" w:color="auto"/>
        <w:bottom w:val="none" w:sz="0" w:space="0" w:color="auto"/>
        <w:right w:val="none" w:sz="0" w:space="0" w:color="auto"/>
      </w:divBdr>
    </w:div>
    <w:div w:id="1379620540">
      <w:bodyDiv w:val="1"/>
      <w:marLeft w:val="0"/>
      <w:marRight w:val="0"/>
      <w:marTop w:val="0"/>
      <w:marBottom w:val="0"/>
      <w:divBdr>
        <w:top w:val="none" w:sz="0" w:space="0" w:color="auto"/>
        <w:left w:val="none" w:sz="0" w:space="0" w:color="auto"/>
        <w:bottom w:val="none" w:sz="0" w:space="0" w:color="auto"/>
        <w:right w:val="none" w:sz="0" w:space="0" w:color="auto"/>
      </w:divBdr>
    </w:div>
    <w:div w:id="1824346290">
      <w:bodyDiv w:val="1"/>
      <w:marLeft w:val="0"/>
      <w:marRight w:val="0"/>
      <w:marTop w:val="0"/>
      <w:marBottom w:val="0"/>
      <w:divBdr>
        <w:top w:val="none" w:sz="0" w:space="0" w:color="auto"/>
        <w:left w:val="none" w:sz="0" w:space="0" w:color="auto"/>
        <w:bottom w:val="none" w:sz="0" w:space="0" w:color="auto"/>
        <w:right w:val="none" w:sz="0" w:space="0" w:color="auto"/>
      </w:divBdr>
    </w:div>
    <w:div w:id="20115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1629</Words>
  <Characters>8963</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72</cp:revision>
  <cp:lastPrinted>2016-08-29T14:22:00Z</cp:lastPrinted>
  <dcterms:created xsi:type="dcterms:W3CDTF">2016-08-29T14:24:00Z</dcterms:created>
  <dcterms:modified xsi:type="dcterms:W3CDTF">2017-06-28T14:05:00Z</dcterms:modified>
</cp:coreProperties>
</file>